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45080907"/>
        <w:docPartObj>
          <w:docPartGallery w:val="Cover Pages"/>
          <w:docPartUnique/>
        </w:docPartObj>
      </w:sdtPr>
      <w:sdtEndPr>
        <w:rPr>
          <w:rFonts w:ascii="Arial" w:eastAsia="Times New Roman" w:hAnsi="Arial" w:cs="Arial"/>
          <w:b/>
          <w:bCs/>
          <w:color w:val="000000"/>
          <w:sz w:val="24"/>
          <w:szCs w:val="24"/>
        </w:rPr>
      </w:sdtEndPr>
      <w:sdtContent>
        <w:p w:rsidR="009546A4" w:rsidRDefault="009546A4">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FF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0000"/>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4B35C3" w:rsidRPr="009546A4" w:rsidRDefault="004B35C3">
                                      <w:pPr>
                                        <w:pStyle w:val="NoSpacing"/>
                                        <w:rPr>
                                          <w:color w:val="FF0000"/>
                                          <w:sz w:val="96"/>
                                          <w:szCs w:val="96"/>
                                        </w:rPr>
                                      </w:pPr>
                                      <w:r w:rsidRPr="009546A4">
                                        <w:rPr>
                                          <w:color w:val="FF0000"/>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B35C3" w:rsidRPr="009546A4" w:rsidRDefault="004B35C3">
                                  <w:pPr>
                                    <w:pStyle w:val="NoSpacing"/>
                                    <w:spacing w:line="360" w:lineRule="auto"/>
                                    <w:rPr>
                                      <w:color w:val="FFFFFF" w:themeColor="background1"/>
                                      <w:sz w:val="28"/>
                                      <w:szCs w:val="28"/>
                                    </w:rPr>
                                  </w:pPr>
                                  <w:r w:rsidRPr="009546A4">
                                    <w:rPr>
                                      <w:color w:val="FFFFFF" w:themeColor="background1"/>
                                      <w:sz w:val="28"/>
                                      <w:szCs w:val="28"/>
                                    </w:rPr>
                                    <w:t>The following guide is meant to compliment the Every D</w:t>
                                  </w:r>
                                  <w:r w:rsidR="003F27BE">
                                    <w:rPr>
                                      <w:color w:val="FFFFFF" w:themeColor="background1"/>
                                      <w:sz w:val="28"/>
                                      <w:szCs w:val="28"/>
                                    </w:rPr>
                                    <w:t xml:space="preserve">ay Objects lesson. These activities </w:t>
                                  </w:r>
                                  <w:r w:rsidRPr="009546A4">
                                    <w:rPr>
                                      <w:color w:val="FFFFFF" w:themeColor="background1"/>
                                      <w:sz w:val="28"/>
                                      <w:szCs w:val="28"/>
                                    </w:rPr>
                                    <w:t>are meant to help students develop a more in depth understanding of the simalrities and differences of Ethiopian and Western cultures and lifesytyles.</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XgxTa3gQAAE0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" fillcolor="red"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0000"/>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4B35C3" w:rsidRPr="009546A4" w:rsidRDefault="004B35C3">
                                <w:pPr>
                                  <w:pStyle w:val="NoSpacing"/>
                                  <w:rPr>
                                    <w:color w:val="FF0000"/>
                                    <w:sz w:val="96"/>
                                    <w:szCs w:val="96"/>
                                  </w:rPr>
                                </w:pPr>
                                <w:r w:rsidRPr="009546A4">
                                  <w:rPr>
                                    <w:color w:val="FF0000"/>
                                    <w:sz w:val="96"/>
                                    <w:szCs w:val="96"/>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4B35C3" w:rsidRPr="009546A4" w:rsidRDefault="004B35C3">
                            <w:pPr>
                              <w:pStyle w:val="NoSpacing"/>
                              <w:spacing w:line="360" w:lineRule="auto"/>
                              <w:rPr>
                                <w:color w:val="FFFFFF" w:themeColor="background1"/>
                                <w:sz w:val="28"/>
                                <w:szCs w:val="28"/>
                              </w:rPr>
                            </w:pPr>
                            <w:r w:rsidRPr="009546A4">
                              <w:rPr>
                                <w:color w:val="FFFFFF" w:themeColor="background1"/>
                                <w:sz w:val="28"/>
                                <w:szCs w:val="28"/>
                              </w:rPr>
                              <w:t>The following guide is meant to compliment the Every D</w:t>
                            </w:r>
                            <w:r w:rsidR="003F27BE">
                              <w:rPr>
                                <w:color w:val="FFFFFF" w:themeColor="background1"/>
                                <w:sz w:val="28"/>
                                <w:szCs w:val="28"/>
                              </w:rPr>
                              <w:t xml:space="preserve">ay Objects lesson. These activities </w:t>
                            </w:r>
                            <w:r w:rsidRPr="009546A4">
                              <w:rPr>
                                <w:color w:val="FFFFFF" w:themeColor="background1"/>
                                <w:sz w:val="28"/>
                                <w:szCs w:val="28"/>
                              </w:rPr>
                              <w:t>are meant to help students develop a more in depth understanding of the simalrities and differences of Ethiopian and Western cultures and lifesytyles.</w:t>
                            </w: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B050"/>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4B35C3" w:rsidRDefault="004B35C3" w:rsidP="009546A4">
                                    <w:pPr>
                                      <w:pStyle w:val="NoSpacing"/>
                                      <w:jc w:val="center"/>
                                      <w:rPr>
                                        <w:color w:val="FFFFFF" w:themeColor="background1"/>
                                        <w:sz w:val="72"/>
                                        <w:szCs w:val="72"/>
                                      </w:rPr>
                                    </w:pPr>
                                    <w:r>
                                      <w:rPr>
                                        <w:color w:val="FFFFFF" w:themeColor="background1"/>
                                        <w:sz w:val="72"/>
                                        <w:szCs w:val="72"/>
                                      </w:rPr>
                                      <w:t>Ethiopian Every Day Objects Extension Activities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" o:allowincell="f" fillcolor="#00b050"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4B35C3" w:rsidRDefault="004B35C3" w:rsidP="009546A4">
                              <w:pPr>
                                <w:pStyle w:val="NoSpacing"/>
                                <w:jc w:val="center"/>
                                <w:rPr>
                                  <w:color w:val="FFFFFF" w:themeColor="background1"/>
                                  <w:sz w:val="72"/>
                                  <w:szCs w:val="72"/>
                                </w:rPr>
                              </w:pPr>
                              <w:r>
                                <w:rPr>
                                  <w:color w:val="FFFFFF" w:themeColor="background1"/>
                                  <w:sz w:val="72"/>
                                  <w:szCs w:val="72"/>
                                </w:rPr>
                                <w:t>Ethiopian Every Day Objects Extension Activities</w:t>
                              </w:r>
                            </w:p>
                          </w:sdtContent>
                        </w:sdt>
                      </w:txbxContent>
                    </v:textbox>
                    <w10:wrap anchorx="page" anchory="page"/>
                  </v:rect>
                </w:pict>
              </mc:Fallback>
            </mc:AlternateContent>
          </w:r>
        </w:p>
        <w:p w:rsidR="009546A4" w:rsidRDefault="009546A4">
          <w:pPr>
            <w:rPr>
              <w:rFonts w:ascii="Arial" w:eastAsia="Times New Roman" w:hAnsi="Arial" w:cs="Arial"/>
              <w:b/>
              <w:bCs/>
              <w:color w:val="000000"/>
              <w:sz w:val="24"/>
              <w:szCs w:val="24"/>
            </w:rPr>
          </w:pPr>
          <w:r>
            <w:rPr>
              <w:noProof/>
            </w:rPr>
            <w:drawing>
              <wp:anchor distT="0" distB="0" distL="114300" distR="114300" simplePos="0" relativeHeight="251660288" behindDoc="0" locked="0" layoutInCell="0" allowOverlap="1">
                <wp:simplePos x="0" y="0"/>
                <wp:positionH relativeFrom="page">
                  <wp:posOffset>1171575</wp:posOffset>
                </wp:positionH>
                <wp:positionV relativeFrom="page">
                  <wp:posOffset>3181350</wp:posOffset>
                </wp:positionV>
                <wp:extent cx="6279515" cy="3702368"/>
                <wp:effectExtent l="0" t="0" r="698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2767" cy="370428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0000"/>
              <w:sz w:val="24"/>
              <w:szCs w:val="24"/>
            </w:rPr>
            <w:br w:type="page"/>
          </w:r>
        </w:p>
      </w:sdtContent>
    </w:sdt>
    <w:p w:rsidR="00D066D6" w:rsidRPr="00D066D6" w:rsidRDefault="00D066D6" w:rsidP="00D066D6">
      <w:pPr>
        <w:spacing w:after="0" w:line="240" w:lineRule="auto"/>
        <w:rPr>
          <w:rFonts w:ascii="Times New Roman" w:eastAsia="Times New Roman" w:hAnsi="Times New Roman" w:cs="Times New Roman"/>
          <w:sz w:val="24"/>
          <w:szCs w:val="24"/>
        </w:rPr>
      </w:pPr>
      <w:r w:rsidRPr="00D066D6">
        <w:rPr>
          <w:rFonts w:ascii="Arial" w:eastAsia="Times New Roman" w:hAnsi="Arial" w:cs="Arial"/>
          <w:b/>
          <w:bCs/>
          <w:color w:val="000000"/>
          <w:sz w:val="48"/>
          <w:szCs w:val="48"/>
          <w:u w:val="single"/>
        </w:rPr>
        <w:lastRenderedPageBreak/>
        <w:t xml:space="preserve">Everyday Objects Extension Activities </w:t>
      </w:r>
    </w:p>
    <w:p w:rsidR="00D066D6" w:rsidRPr="00D066D6" w:rsidRDefault="00D066D6" w:rsidP="00D066D6">
      <w:pPr>
        <w:spacing w:after="0" w:line="240" w:lineRule="auto"/>
        <w:rPr>
          <w:rFonts w:ascii="Times New Roman" w:eastAsia="Times New Roman" w:hAnsi="Times New Roman" w:cs="Times New Roman"/>
          <w:sz w:val="24"/>
          <w:szCs w:val="24"/>
        </w:rPr>
      </w:pPr>
      <w:r w:rsidRPr="00D066D6">
        <w:rPr>
          <w:rFonts w:ascii="Arial" w:eastAsia="Times New Roman" w:hAnsi="Arial" w:cs="Arial"/>
          <w:color w:val="000000"/>
          <w:sz w:val="28"/>
          <w:szCs w:val="28"/>
        </w:rPr>
        <w:t>The following list includes hands-on, STEM and literacy activities that can enhance know</w:t>
      </w:r>
      <w:r w:rsidR="003F27BE">
        <w:rPr>
          <w:rFonts w:ascii="Arial" w:eastAsia="Times New Roman" w:hAnsi="Arial" w:cs="Arial"/>
          <w:color w:val="000000"/>
          <w:sz w:val="28"/>
          <w:szCs w:val="28"/>
        </w:rPr>
        <w:t>ledge of the objects.</w:t>
      </w:r>
      <w:r w:rsidRPr="00D066D6">
        <w:rPr>
          <w:rFonts w:ascii="Arial" w:eastAsia="Times New Roman" w:hAnsi="Arial" w:cs="Arial"/>
          <w:color w:val="000000"/>
          <w:sz w:val="28"/>
          <w:szCs w:val="28"/>
        </w:rPr>
        <w:t xml:space="preserve"> Some of the activities require the use of actual objects. If </w:t>
      </w:r>
      <w:r w:rsidR="003F27BE">
        <w:rPr>
          <w:rFonts w:ascii="Arial" w:eastAsia="Times New Roman" w:hAnsi="Arial" w:cs="Arial"/>
          <w:color w:val="000000"/>
          <w:sz w:val="28"/>
          <w:szCs w:val="28"/>
        </w:rPr>
        <w:t>these artifacts</w:t>
      </w:r>
      <w:r w:rsidRPr="00D066D6">
        <w:rPr>
          <w:rFonts w:ascii="Arial" w:eastAsia="Times New Roman" w:hAnsi="Arial" w:cs="Arial"/>
          <w:color w:val="000000"/>
          <w:sz w:val="28"/>
          <w:szCs w:val="28"/>
        </w:rPr>
        <w:t xml:space="preserve"> are not available, teachers are welcome to substitute available resources. It is recommended that educators contact the University of Pittsburg African studies program to try and obtain these objects. Some activities provide website lin</w:t>
      </w:r>
      <w:r w:rsidR="003F27BE">
        <w:rPr>
          <w:rFonts w:ascii="Arial" w:eastAsia="Times New Roman" w:hAnsi="Arial" w:cs="Arial"/>
          <w:color w:val="000000"/>
          <w:sz w:val="28"/>
          <w:szCs w:val="28"/>
        </w:rPr>
        <w:t xml:space="preserve">ks to </w:t>
      </w:r>
      <w:r w:rsidRPr="00D066D6">
        <w:rPr>
          <w:rFonts w:ascii="Arial" w:eastAsia="Times New Roman" w:hAnsi="Arial" w:cs="Arial"/>
          <w:color w:val="000000"/>
          <w:sz w:val="28"/>
          <w:szCs w:val="28"/>
        </w:rPr>
        <w:t xml:space="preserve">engage students in </w:t>
      </w:r>
      <w:r w:rsidR="003F27BE">
        <w:rPr>
          <w:rFonts w:ascii="Arial" w:eastAsia="Times New Roman" w:hAnsi="Arial" w:cs="Arial"/>
          <w:color w:val="000000"/>
          <w:sz w:val="28"/>
          <w:szCs w:val="28"/>
        </w:rPr>
        <w:t xml:space="preserve">the craft process of making </w:t>
      </w:r>
      <w:r w:rsidRPr="00D066D6">
        <w:rPr>
          <w:rFonts w:ascii="Arial" w:eastAsia="Times New Roman" w:hAnsi="Arial" w:cs="Arial"/>
          <w:color w:val="000000"/>
          <w:sz w:val="28"/>
          <w:szCs w:val="28"/>
        </w:rPr>
        <w:t xml:space="preserve">of the objects. </w:t>
      </w:r>
    </w:p>
    <w:p w:rsidR="00D066D6" w:rsidRPr="00F86904" w:rsidRDefault="00D066D6" w:rsidP="00D066D6">
      <w:pPr>
        <w:spacing w:after="0" w:line="240" w:lineRule="auto"/>
        <w:rPr>
          <w:rFonts w:ascii="Times New Roman" w:eastAsia="Times New Roman" w:hAnsi="Times New Roman" w:cs="Times New Roman"/>
          <w:sz w:val="28"/>
          <w:szCs w:val="28"/>
        </w:rPr>
      </w:pPr>
    </w:p>
    <w:p w:rsidR="00D066D6" w:rsidRPr="00F86904" w:rsidRDefault="00E34C20" w:rsidP="00D066D6">
      <w:pPr>
        <w:spacing w:after="0" w:line="240" w:lineRule="auto"/>
        <w:rPr>
          <w:rFonts w:ascii="Times New Roman" w:eastAsia="Times New Roman" w:hAnsi="Times New Roman" w:cs="Times New Roman"/>
          <w:sz w:val="28"/>
          <w:szCs w:val="28"/>
        </w:rPr>
      </w:pPr>
      <w:r>
        <w:rPr>
          <w:rFonts w:ascii="Arial" w:eastAsia="Times New Roman" w:hAnsi="Arial" w:cs="Arial"/>
          <w:b/>
          <w:bCs/>
          <w:color w:val="000000"/>
          <w:sz w:val="28"/>
          <w:szCs w:val="28"/>
        </w:rPr>
        <w:t>1</w:t>
      </w:r>
      <w:r w:rsidR="00D066D6" w:rsidRPr="00F86904">
        <w:rPr>
          <w:rFonts w:ascii="Arial" w:eastAsia="Times New Roman" w:hAnsi="Arial" w:cs="Arial"/>
          <w:b/>
          <w:bCs/>
          <w:color w:val="000000"/>
          <w:sz w:val="28"/>
          <w:szCs w:val="28"/>
        </w:rPr>
        <w:t xml:space="preserve"> Baskets, Scarves, and Bags (Objects #1,2,3)</w:t>
      </w:r>
    </w:p>
    <w:p w:rsidR="00D066D6" w:rsidRDefault="00D066D6" w:rsidP="00D066D6">
      <w:pPr>
        <w:spacing w:after="0" w:line="240" w:lineRule="auto"/>
        <w:rPr>
          <w:rFonts w:ascii="Arial" w:eastAsia="Times New Roman" w:hAnsi="Arial" w:cs="Arial"/>
          <w:b/>
          <w:bCs/>
          <w:color w:val="000000"/>
          <w:sz w:val="24"/>
          <w:szCs w:val="24"/>
        </w:rPr>
      </w:pPr>
      <w:r w:rsidRPr="00D066D6">
        <w:rPr>
          <w:rFonts w:ascii="Arial" w:eastAsia="Times New Roman" w:hAnsi="Arial" w:cs="Arial"/>
          <w:b/>
          <w:bCs/>
          <w:color w:val="000000"/>
          <w:sz w:val="24"/>
          <w:szCs w:val="24"/>
        </w:rPr>
        <w:t>Activit</w:t>
      </w:r>
      <w:r w:rsidR="00680CC2">
        <w:rPr>
          <w:rFonts w:ascii="Arial" w:eastAsia="Times New Roman" w:hAnsi="Arial" w:cs="Arial"/>
          <w:b/>
          <w:bCs/>
          <w:color w:val="000000"/>
          <w:sz w:val="24"/>
          <w:szCs w:val="24"/>
        </w:rPr>
        <w:t>y #1 Paper Weaving………………………………………………………</w:t>
      </w:r>
      <w:r w:rsidR="00E34C20">
        <w:rPr>
          <w:rFonts w:ascii="Arial" w:eastAsia="Times New Roman" w:hAnsi="Arial" w:cs="Arial"/>
          <w:b/>
          <w:bCs/>
          <w:color w:val="000000"/>
          <w:sz w:val="24"/>
          <w:szCs w:val="24"/>
        </w:rPr>
        <w:t>………</w:t>
      </w:r>
      <w:r w:rsidR="00680CC2">
        <w:rPr>
          <w:rFonts w:ascii="Arial" w:eastAsia="Times New Roman" w:hAnsi="Arial" w:cs="Arial"/>
          <w:b/>
          <w:bCs/>
          <w:color w:val="000000"/>
          <w:sz w:val="24"/>
          <w:szCs w:val="24"/>
        </w:rPr>
        <w:t xml:space="preserve">Pg. </w:t>
      </w:r>
      <w:r w:rsidRPr="00D066D6">
        <w:rPr>
          <w:rFonts w:ascii="Arial" w:eastAsia="Times New Roman" w:hAnsi="Arial" w:cs="Arial"/>
          <w:b/>
          <w:bCs/>
          <w:color w:val="000000"/>
          <w:sz w:val="24"/>
          <w:szCs w:val="24"/>
        </w:rPr>
        <w:t>2</w:t>
      </w:r>
    </w:p>
    <w:p w:rsidR="00E34C20" w:rsidRDefault="00E34C20" w:rsidP="00D066D6">
      <w:pPr>
        <w:spacing w:after="0" w:line="240" w:lineRule="auto"/>
        <w:rPr>
          <w:rFonts w:ascii="Times New Roman" w:eastAsia="Times New Roman" w:hAnsi="Times New Roman" w:cs="Times New Roman"/>
          <w:sz w:val="36"/>
          <w:szCs w:val="36"/>
        </w:rPr>
      </w:pPr>
    </w:p>
    <w:p w:rsidR="00D066D6" w:rsidRPr="00F86904" w:rsidRDefault="00D066D6" w:rsidP="00D066D6">
      <w:pPr>
        <w:spacing w:after="0" w:line="240" w:lineRule="auto"/>
        <w:rPr>
          <w:rFonts w:ascii="Times New Roman" w:eastAsia="Times New Roman" w:hAnsi="Times New Roman" w:cs="Times New Roman"/>
          <w:sz w:val="28"/>
          <w:szCs w:val="28"/>
        </w:rPr>
      </w:pPr>
      <w:r w:rsidRPr="00F86904">
        <w:rPr>
          <w:rFonts w:ascii="Arial" w:eastAsia="Times New Roman" w:hAnsi="Arial" w:cs="Arial"/>
          <w:b/>
          <w:bCs/>
          <w:color w:val="000000"/>
          <w:sz w:val="28"/>
          <w:szCs w:val="28"/>
        </w:rPr>
        <w:t>2. Clay Pots (Object #4)</w:t>
      </w:r>
    </w:p>
    <w:p w:rsidR="00D066D6" w:rsidRPr="00D066D6" w:rsidRDefault="00D066D6" w:rsidP="00D066D6">
      <w:pPr>
        <w:spacing w:after="0" w:line="240" w:lineRule="auto"/>
        <w:rPr>
          <w:rFonts w:ascii="Times New Roman" w:eastAsia="Times New Roman" w:hAnsi="Times New Roman" w:cs="Times New Roman"/>
          <w:sz w:val="24"/>
          <w:szCs w:val="24"/>
        </w:rPr>
      </w:pPr>
      <w:r w:rsidRPr="00D066D6">
        <w:rPr>
          <w:rFonts w:ascii="Arial" w:eastAsia="Times New Roman" w:hAnsi="Arial" w:cs="Arial"/>
          <w:b/>
          <w:bCs/>
          <w:color w:val="000000"/>
          <w:sz w:val="24"/>
          <w:szCs w:val="24"/>
        </w:rPr>
        <w:t>Activity #2 P</w:t>
      </w:r>
      <w:r w:rsidR="00E34C20">
        <w:rPr>
          <w:rFonts w:ascii="Arial" w:eastAsia="Times New Roman" w:hAnsi="Arial" w:cs="Arial"/>
          <w:b/>
          <w:bCs/>
          <w:color w:val="000000"/>
          <w:sz w:val="24"/>
          <w:szCs w:val="24"/>
        </w:rPr>
        <w:t xml:space="preserve">icture Sequencing…………………………………………………….......Pg. </w:t>
      </w:r>
      <w:r w:rsidR="00451839">
        <w:rPr>
          <w:rFonts w:ascii="Arial" w:eastAsia="Times New Roman" w:hAnsi="Arial" w:cs="Arial"/>
          <w:b/>
          <w:bCs/>
          <w:color w:val="000000"/>
          <w:sz w:val="24"/>
          <w:szCs w:val="24"/>
        </w:rPr>
        <w:t>4</w:t>
      </w:r>
    </w:p>
    <w:p w:rsidR="00E5451F" w:rsidRDefault="00D066D6" w:rsidP="00D066D6">
      <w:pPr>
        <w:tabs>
          <w:tab w:val="left" w:pos="6855"/>
        </w:tabs>
        <w:spacing w:after="0" w:line="240" w:lineRule="auto"/>
        <w:rPr>
          <w:rFonts w:ascii="Arial" w:eastAsia="Times New Roman" w:hAnsi="Arial" w:cs="Arial"/>
          <w:b/>
          <w:bCs/>
          <w:color w:val="000000"/>
          <w:sz w:val="24"/>
          <w:szCs w:val="24"/>
        </w:rPr>
      </w:pPr>
      <w:r w:rsidRPr="00D066D6">
        <w:rPr>
          <w:rFonts w:ascii="Arial" w:eastAsia="Times New Roman" w:hAnsi="Arial" w:cs="Arial"/>
          <w:b/>
          <w:bCs/>
          <w:color w:val="000000"/>
          <w:sz w:val="24"/>
          <w:szCs w:val="24"/>
        </w:rPr>
        <w:t xml:space="preserve">Activity #3 Pinch </w:t>
      </w:r>
      <w:r w:rsidR="00680CC2">
        <w:rPr>
          <w:rFonts w:ascii="Arial" w:eastAsia="Times New Roman" w:hAnsi="Arial" w:cs="Arial"/>
          <w:b/>
          <w:bCs/>
          <w:color w:val="000000"/>
          <w:sz w:val="24"/>
          <w:szCs w:val="24"/>
        </w:rPr>
        <w:t>Pots……………………………………………………………</w:t>
      </w:r>
      <w:r w:rsidR="00E34C20">
        <w:rPr>
          <w:rFonts w:ascii="Arial" w:eastAsia="Times New Roman" w:hAnsi="Arial" w:cs="Arial"/>
          <w:b/>
          <w:bCs/>
          <w:color w:val="000000"/>
          <w:sz w:val="24"/>
          <w:szCs w:val="24"/>
        </w:rPr>
        <w:t xml:space="preserve">………Pg. </w:t>
      </w:r>
      <w:r w:rsidR="00680CC2">
        <w:rPr>
          <w:rFonts w:ascii="Arial" w:eastAsia="Times New Roman" w:hAnsi="Arial" w:cs="Arial"/>
          <w:b/>
          <w:bCs/>
          <w:color w:val="000000"/>
          <w:sz w:val="24"/>
          <w:szCs w:val="24"/>
        </w:rPr>
        <w:t>8</w:t>
      </w:r>
    </w:p>
    <w:p w:rsidR="00E5451F" w:rsidRDefault="00E5451F" w:rsidP="00D066D6">
      <w:pPr>
        <w:tabs>
          <w:tab w:val="left" w:pos="6855"/>
        </w:tabs>
        <w:spacing w:after="0" w:line="240" w:lineRule="auto"/>
        <w:rPr>
          <w:rFonts w:ascii="Arial" w:eastAsia="Times New Roman" w:hAnsi="Arial" w:cs="Arial"/>
          <w:b/>
          <w:bCs/>
          <w:color w:val="000000"/>
          <w:sz w:val="24"/>
          <w:szCs w:val="24"/>
        </w:rPr>
      </w:pPr>
    </w:p>
    <w:p w:rsidR="00E5451F" w:rsidRPr="00F86904" w:rsidRDefault="00E34C20" w:rsidP="00D066D6">
      <w:pPr>
        <w:tabs>
          <w:tab w:val="left" w:pos="6855"/>
        </w:tabs>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3.</w:t>
      </w:r>
      <w:r w:rsidR="00E5451F" w:rsidRPr="00F86904">
        <w:rPr>
          <w:rFonts w:ascii="Arial" w:eastAsia="Times New Roman" w:hAnsi="Arial" w:cs="Arial"/>
          <w:b/>
          <w:bCs/>
          <w:color w:val="000000"/>
          <w:sz w:val="28"/>
          <w:szCs w:val="28"/>
        </w:rPr>
        <w:t>Wooden Objects</w:t>
      </w:r>
      <w:r w:rsidR="009546A4" w:rsidRPr="00F86904">
        <w:rPr>
          <w:rFonts w:ascii="Arial" w:eastAsia="Times New Roman" w:hAnsi="Arial" w:cs="Arial"/>
          <w:b/>
          <w:bCs/>
          <w:color w:val="000000"/>
          <w:sz w:val="28"/>
          <w:szCs w:val="28"/>
        </w:rPr>
        <w:t xml:space="preserve"> (Object #6)</w:t>
      </w:r>
    </w:p>
    <w:p w:rsidR="00E5451F" w:rsidRDefault="00E5451F" w:rsidP="00734993">
      <w:pPr>
        <w:tabs>
          <w:tab w:val="left" w:pos="5865"/>
        </w:tabs>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Activity #4 Toothpick Structures……………</w:t>
      </w:r>
      <w:r w:rsidR="00680CC2">
        <w:rPr>
          <w:rFonts w:ascii="Arial" w:eastAsia="Times New Roman" w:hAnsi="Arial" w:cs="Arial"/>
          <w:b/>
          <w:bCs/>
          <w:color w:val="000000"/>
          <w:sz w:val="24"/>
          <w:szCs w:val="24"/>
        </w:rPr>
        <w:t>…………………………………</w:t>
      </w:r>
      <w:r w:rsidR="00725024">
        <w:rPr>
          <w:rFonts w:ascii="Arial" w:eastAsia="Times New Roman" w:hAnsi="Arial" w:cs="Arial"/>
          <w:b/>
          <w:bCs/>
          <w:color w:val="000000"/>
          <w:sz w:val="24"/>
          <w:szCs w:val="24"/>
        </w:rPr>
        <w:t>……</w:t>
      </w:r>
      <w:r w:rsidR="00680CC2">
        <w:rPr>
          <w:rFonts w:ascii="Arial" w:eastAsia="Times New Roman" w:hAnsi="Arial" w:cs="Arial"/>
          <w:b/>
          <w:bCs/>
          <w:color w:val="000000"/>
          <w:sz w:val="24"/>
          <w:szCs w:val="24"/>
        </w:rPr>
        <w:t>…</w:t>
      </w:r>
      <w:r>
        <w:rPr>
          <w:rFonts w:ascii="Arial" w:eastAsia="Times New Roman" w:hAnsi="Arial" w:cs="Arial"/>
          <w:b/>
          <w:bCs/>
          <w:color w:val="000000"/>
          <w:sz w:val="24"/>
          <w:szCs w:val="24"/>
        </w:rPr>
        <w:t>Pg.</w:t>
      </w:r>
      <w:r w:rsidR="00680CC2">
        <w:rPr>
          <w:rFonts w:ascii="Arial" w:eastAsia="Times New Roman" w:hAnsi="Arial" w:cs="Arial"/>
          <w:b/>
          <w:bCs/>
          <w:color w:val="000000"/>
          <w:sz w:val="24"/>
          <w:szCs w:val="24"/>
        </w:rPr>
        <w:t xml:space="preserve"> 9</w:t>
      </w:r>
      <w:r w:rsidR="00734993">
        <w:rPr>
          <w:rFonts w:ascii="Arial" w:eastAsia="Times New Roman" w:hAnsi="Arial" w:cs="Arial"/>
          <w:b/>
          <w:bCs/>
          <w:color w:val="000000"/>
          <w:sz w:val="24"/>
          <w:szCs w:val="24"/>
        </w:rPr>
        <w:tab/>
      </w:r>
    </w:p>
    <w:p w:rsidR="00734993" w:rsidRDefault="00734993" w:rsidP="00734993">
      <w:pPr>
        <w:tabs>
          <w:tab w:val="left" w:pos="5865"/>
        </w:tabs>
        <w:spacing w:after="0" w:line="240" w:lineRule="auto"/>
        <w:rPr>
          <w:rFonts w:ascii="Arial" w:eastAsia="Times New Roman" w:hAnsi="Arial" w:cs="Arial"/>
          <w:b/>
          <w:bCs/>
          <w:color w:val="000000"/>
          <w:sz w:val="24"/>
          <w:szCs w:val="24"/>
        </w:rPr>
      </w:pPr>
    </w:p>
    <w:p w:rsidR="00734993" w:rsidRPr="00F86904" w:rsidRDefault="00E34C20" w:rsidP="00734993">
      <w:pPr>
        <w:tabs>
          <w:tab w:val="left" w:pos="5865"/>
        </w:tabs>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4</w:t>
      </w:r>
      <w:r w:rsidR="00734993" w:rsidRPr="00F86904">
        <w:rPr>
          <w:rFonts w:ascii="Arial" w:eastAsia="Times New Roman" w:hAnsi="Arial" w:cs="Arial"/>
          <w:b/>
          <w:bCs/>
          <w:color w:val="000000"/>
          <w:sz w:val="28"/>
          <w:szCs w:val="28"/>
        </w:rPr>
        <w:t xml:space="preserve"> Flags</w:t>
      </w:r>
      <w:r w:rsidR="009546A4" w:rsidRPr="00F86904">
        <w:rPr>
          <w:rFonts w:ascii="Arial" w:eastAsia="Times New Roman" w:hAnsi="Arial" w:cs="Arial"/>
          <w:b/>
          <w:bCs/>
          <w:color w:val="000000"/>
          <w:sz w:val="28"/>
          <w:szCs w:val="28"/>
        </w:rPr>
        <w:t xml:space="preserve"> (Object #7)</w:t>
      </w:r>
    </w:p>
    <w:p w:rsidR="00734993" w:rsidRDefault="00734993" w:rsidP="00734993">
      <w:pPr>
        <w:tabs>
          <w:tab w:val="left" w:pos="5865"/>
        </w:tabs>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Activity #5 Design your own Flag…………</w:t>
      </w:r>
      <w:r w:rsidR="00680CC2">
        <w:rPr>
          <w:rFonts w:ascii="Arial" w:eastAsia="Times New Roman" w:hAnsi="Arial" w:cs="Arial"/>
          <w:b/>
          <w:bCs/>
          <w:color w:val="000000"/>
          <w:sz w:val="24"/>
          <w:szCs w:val="24"/>
        </w:rPr>
        <w:t>……………………………………</w:t>
      </w:r>
      <w:r w:rsidR="00725024">
        <w:rPr>
          <w:rFonts w:ascii="Arial" w:eastAsia="Times New Roman" w:hAnsi="Arial" w:cs="Arial"/>
          <w:b/>
          <w:bCs/>
          <w:color w:val="000000"/>
          <w:sz w:val="24"/>
          <w:szCs w:val="24"/>
        </w:rPr>
        <w:t>……..</w:t>
      </w:r>
      <w:r w:rsidR="00680CC2">
        <w:rPr>
          <w:rFonts w:ascii="Arial" w:eastAsia="Times New Roman" w:hAnsi="Arial" w:cs="Arial"/>
          <w:b/>
          <w:bCs/>
          <w:color w:val="000000"/>
          <w:sz w:val="24"/>
          <w:szCs w:val="24"/>
        </w:rPr>
        <w:t>Pg.10</w:t>
      </w:r>
    </w:p>
    <w:p w:rsidR="009546A4" w:rsidRDefault="009546A4" w:rsidP="00D066D6">
      <w:pPr>
        <w:tabs>
          <w:tab w:val="left" w:pos="6855"/>
        </w:tabs>
        <w:spacing w:after="0" w:line="240" w:lineRule="auto"/>
        <w:rPr>
          <w:rFonts w:ascii="Arial" w:eastAsia="Times New Roman" w:hAnsi="Arial" w:cs="Arial"/>
          <w:b/>
          <w:bCs/>
          <w:color w:val="000000"/>
          <w:sz w:val="24"/>
          <w:szCs w:val="24"/>
        </w:rPr>
      </w:pPr>
    </w:p>
    <w:p w:rsidR="009546A4" w:rsidRPr="00F86904" w:rsidRDefault="009546A4" w:rsidP="00D066D6">
      <w:pPr>
        <w:tabs>
          <w:tab w:val="left" w:pos="6855"/>
        </w:tabs>
        <w:spacing w:after="0" w:line="240" w:lineRule="auto"/>
        <w:rPr>
          <w:rFonts w:ascii="Arial" w:eastAsia="Times New Roman" w:hAnsi="Arial" w:cs="Arial"/>
          <w:b/>
          <w:bCs/>
          <w:color w:val="000000"/>
          <w:sz w:val="28"/>
          <w:szCs w:val="28"/>
        </w:rPr>
      </w:pPr>
      <w:r w:rsidRPr="00F86904">
        <w:rPr>
          <w:rFonts w:ascii="Arial" w:eastAsia="Times New Roman" w:hAnsi="Arial" w:cs="Arial"/>
          <w:b/>
          <w:bCs/>
          <w:color w:val="000000"/>
          <w:sz w:val="28"/>
          <w:szCs w:val="28"/>
        </w:rPr>
        <w:t>5. Toys (Object #8)</w:t>
      </w:r>
    </w:p>
    <w:p w:rsidR="00D066D6" w:rsidRDefault="009546A4" w:rsidP="00D066D6">
      <w:pPr>
        <w:tabs>
          <w:tab w:val="left" w:pos="6855"/>
        </w:tabs>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Activity #6 Recycled Toys………………</w:t>
      </w:r>
      <w:r w:rsidR="00680CC2">
        <w:rPr>
          <w:rFonts w:ascii="Arial" w:eastAsia="Times New Roman" w:hAnsi="Arial" w:cs="Arial"/>
          <w:b/>
          <w:bCs/>
          <w:color w:val="000000"/>
          <w:sz w:val="24"/>
          <w:szCs w:val="24"/>
        </w:rPr>
        <w:t>,……………………………………</w:t>
      </w:r>
      <w:r>
        <w:rPr>
          <w:rFonts w:ascii="Arial" w:eastAsia="Times New Roman" w:hAnsi="Arial" w:cs="Arial"/>
          <w:b/>
          <w:bCs/>
          <w:color w:val="000000"/>
          <w:sz w:val="24"/>
          <w:szCs w:val="24"/>
        </w:rPr>
        <w:t>…</w:t>
      </w:r>
      <w:r w:rsidR="00725024">
        <w:rPr>
          <w:rFonts w:ascii="Arial" w:eastAsia="Times New Roman" w:hAnsi="Arial" w:cs="Arial"/>
          <w:b/>
          <w:bCs/>
          <w:color w:val="000000"/>
          <w:sz w:val="24"/>
          <w:szCs w:val="24"/>
        </w:rPr>
        <w:t>…….</w:t>
      </w:r>
      <w:r>
        <w:rPr>
          <w:rFonts w:ascii="Arial" w:eastAsia="Times New Roman" w:hAnsi="Arial" w:cs="Arial"/>
          <w:b/>
          <w:bCs/>
          <w:color w:val="000000"/>
          <w:sz w:val="24"/>
          <w:szCs w:val="24"/>
        </w:rPr>
        <w:t xml:space="preserve"> Pg.</w:t>
      </w:r>
      <w:r w:rsidR="00680CC2">
        <w:rPr>
          <w:rFonts w:ascii="Arial" w:eastAsia="Times New Roman" w:hAnsi="Arial" w:cs="Arial"/>
          <w:b/>
          <w:bCs/>
          <w:color w:val="000000"/>
          <w:sz w:val="24"/>
          <w:szCs w:val="24"/>
        </w:rPr>
        <w:t>11</w:t>
      </w:r>
      <w:r>
        <w:rPr>
          <w:rFonts w:ascii="Arial" w:eastAsia="Times New Roman" w:hAnsi="Arial" w:cs="Arial"/>
          <w:b/>
          <w:bCs/>
          <w:color w:val="000000"/>
          <w:sz w:val="24"/>
          <w:szCs w:val="24"/>
        </w:rPr>
        <w:t xml:space="preserve"> </w:t>
      </w:r>
    </w:p>
    <w:p w:rsidR="00F86904" w:rsidRDefault="00F86904" w:rsidP="00D066D6">
      <w:pPr>
        <w:tabs>
          <w:tab w:val="left" w:pos="6855"/>
        </w:tabs>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Activity #7 Mancala Board Game………………………………………………</w:t>
      </w:r>
      <w:r w:rsidR="00E34C20">
        <w:rPr>
          <w:rFonts w:ascii="Arial" w:eastAsia="Times New Roman" w:hAnsi="Arial" w:cs="Arial"/>
          <w:b/>
          <w:bCs/>
          <w:color w:val="000000"/>
          <w:sz w:val="24"/>
          <w:szCs w:val="24"/>
        </w:rPr>
        <w:t>...</w:t>
      </w:r>
      <w:r w:rsidR="00725024">
        <w:rPr>
          <w:rFonts w:ascii="Arial" w:eastAsia="Times New Roman" w:hAnsi="Arial" w:cs="Arial"/>
          <w:b/>
          <w:bCs/>
          <w:color w:val="000000"/>
          <w:sz w:val="24"/>
          <w:szCs w:val="24"/>
        </w:rPr>
        <w:t>......,</w:t>
      </w:r>
      <w:r>
        <w:rPr>
          <w:rFonts w:ascii="Arial" w:eastAsia="Times New Roman" w:hAnsi="Arial" w:cs="Arial"/>
          <w:b/>
          <w:bCs/>
          <w:color w:val="000000"/>
          <w:sz w:val="24"/>
          <w:szCs w:val="24"/>
        </w:rPr>
        <w:t>Pg.12</w:t>
      </w:r>
    </w:p>
    <w:p w:rsidR="00F86904" w:rsidRPr="00E34C20" w:rsidRDefault="00F86904" w:rsidP="00D066D6">
      <w:pPr>
        <w:tabs>
          <w:tab w:val="left" w:pos="6855"/>
        </w:tabs>
        <w:spacing w:after="0" w:line="240" w:lineRule="auto"/>
        <w:rPr>
          <w:rFonts w:ascii="Arial" w:eastAsia="Times New Roman" w:hAnsi="Arial" w:cs="Arial"/>
          <w:b/>
          <w:bCs/>
          <w:color w:val="000000"/>
          <w:sz w:val="28"/>
          <w:szCs w:val="28"/>
        </w:rPr>
      </w:pPr>
    </w:p>
    <w:p w:rsidR="00E34C20" w:rsidRDefault="00E34C20" w:rsidP="00D066D6">
      <w:pPr>
        <w:tabs>
          <w:tab w:val="left" w:pos="6855"/>
        </w:tabs>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6. Food Labels (Object #9) </w:t>
      </w:r>
    </w:p>
    <w:p w:rsidR="00F86904" w:rsidRPr="00E34C20" w:rsidRDefault="00E34C20" w:rsidP="00D066D6">
      <w:pPr>
        <w:tabs>
          <w:tab w:val="left" w:pos="6855"/>
        </w:tabs>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4"/>
          <w:szCs w:val="24"/>
        </w:rPr>
        <w:t xml:space="preserve">Activity #8 </w:t>
      </w:r>
      <w:r w:rsidR="00F86904">
        <w:rPr>
          <w:rFonts w:ascii="Arial" w:eastAsia="Times New Roman" w:hAnsi="Arial" w:cs="Arial"/>
          <w:b/>
          <w:bCs/>
          <w:color w:val="000000"/>
          <w:sz w:val="24"/>
          <w:szCs w:val="24"/>
        </w:rPr>
        <w:t>Design your own Food Label</w:t>
      </w:r>
      <w:r>
        <w:rPr>
          <w:rFonts w:ascii="Arial" w:eastAsia="Times New Roman" w:hAnsi="Arial" w:cs="Arial"/>
          <w:b/>
          <w:bCs/>
          <w:color w:val="000000"/>
          <w:sz w:val="24"/>
          <w:szCs w:val="24"/>
        </w:rPr>
        <w:t>…………………………………....</w:t>
      </w:r>
      <w:r w:rsidR="00725024">
        <w:rPr>
          <w:rFonts w:ascii="Arial" w:eastAsia="Times New Roman" w:hAnsi="Arial" w:cs="Arial"/>
          <w:b/>
          <w:bCs/>
          <w:color w:val="000000"/>
          <w:sz w:val="24"/>
          <w:szCs w:val="24"/>
        </w:rPr>
        <w:t>.........</w:t>
      </w:r>
      <w:r>
        <w:rPr>
          <w:rFonts w:ascii="Arial" w:eastAsia="Times New Roman" w:hAnsi="Arial" w:cs="Arial"/>
          <w:b/>
          <w:bCs/>
          <w:color w:val="000000"/>
          <w:sz w:val="24"/>
          <w:szCs w:val="24"/>
        </w:rPr>
        <w:t>.Pg. 14</w:t>
      </w:r>
    </w:p>
    <w:p w:rsidR="00E34C20" w:rsidRPr="00725024" w:rsidRDefault="00E34C20" w:rsidP="00D066D6">
      <w:pPr>
        <w:tabs>
          <w:tab w:val="left" w:pos="6855"/>
        </w:tabs>
        <w:spacing w:after="0" w:line="240" w:lineRule="auto"/>
        <w:rPr>
          <w:rFonts w:ascii="Arial" w:eastAsia="Times New Roman" w:hAnsi="Arial" w:cs="Arial"/>
          <w:b/>
          <w:bCs/>
          <w:color w:val="000000"/>
          <w:sz w:val="28"/>
          <w:szCs w:val="28"/>
        </w:rPr>
      </w:pPr>
    </w:p>
    <w:p w:rsidR="00D066D6" w:rsidRPr="00725024" w:rsidRDefault="00725024" w:rsidP="00D066D6">
      <w:pPr>
        <w:tabs>
          <w:tab w:val="left" w:pos="6855"/>
        </w:tabs>
        <w:spacing w:after="0" w:line="240" w:lineRule="auto"/>
        <w:rPr>
          <w:rFonts w:ascii="Arial" w:eastAsia="Times New Roman" w:hAnsi="Arial" w:cs="Arial"/>
          <w:b/>
          <w:bCs/>
          <w:color w:val="000000"/>
          <w:sz w:val="28"/>
          <w:szCs w:val="28"/>
        </w:rPr>
      </w:pPr>
      <w:r w:rsidRPr="00725024">
        <w:rPr>
          <w:rFonts w:ascii="Arial" w:eastAsia="Times New Roman" w:hAnsi="Arial" w:cs="Arial"/>
          <w:b/>
          <w:bCs/>
          <w:color w:val="000000"/>
          <w:sz w:val="28"/>
          <w:szCs w:val="28"/>
        </w:rPr>
        <w:t xml:space="preserve">7. Mortar and Pestle (Object #10) </w:t>
      </w:r>
    </w:p>
    <w:p w:rsidR="00D066D6" w:rsidRDefault="00725024" w:rsidP="00D066D6">
      <w:pPr>
        <w:tabs>
          <w:tab w:val="left" w:pos="6855"/>
        </w:tabs>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Activity #9 Using a Mortar </w:t>
      </w:r>
      <w:r w:rsidR="00007639">
        <w:rPr>
          <w:rFonts w:ascii="Arial" w:eastAsia="Times New Roman" w:hAnsi="Arial" w:cs="Arial"/>
          <w:b/>
          <w:bCs/>
          <w:color w:val="000000"/>
          <w:sz w:val="24"/>
          <w:szCs w:val="24"/>
        </w:rPr>
        <w:t>and Pestle…………………………………………….…Pg. 15</w:t>
      </w:r>
    </w:p>
    <w:p w:rsidR="00D066D6" w:rsidRPr="00007639" w:rsidRDefault="00D066D6" w:rsidP="00D066D6">
      <w:pPr>
        <w:tabs>
          <w:tab w:val="left" w:pos="6855"/>
        </w:tabs>
        <w:spacing w:after="0" w:line="240" w:lineRule="auto"/>
        <w:rPr>
          <w:rFonts w:ascii="Arial" w:eastAsia="Times New Roman" w:hAnsi="Arial" w:cs="Arial"/>
          <w:b/>
          <w:bCs/>
          <w:color w:val="000000"/>
          <w:sz w:val="28"/>
          <w:szCs w:val="28"/>
        </w:rPr>
      </w:pPr>
    </w:p>
    <w:p w:rsidR="00007639" w:rsidRPr="00007639" w:rsidRDefault="00007639" w:rsidP="00D066D6">
      <w:pPr>
        <w:tabs>
          <w:tab w:val="left" w:pos="6855"/>
        </w:tabs>
        <w:spacing w:after="0" w:line="240" w:lineRule="auto"/>
        <w:rPr>
          <w:rFonts w:ascii="Arial" w:eastAsia="Times New Roman" w:hAnsi="Arial" w:cs="Arial"/>
          <w:b/>
          <w:bCs/>
          <w:color w:val="000000"/>
          <w:sz w:val="28"/>
          <w:szCs w:val="28"/>
        </w:rPr>
      </w:pPr>
      <w:r w:rsidRPr="00007639">
        <w:rPr>
          <w:rFonts w:ascii="Arial" w:eastAsia="Times New Roman" w:hAnsi="Arial" w:cs="Arial"/>
          <w:b/>
          <w:bCs/>
          <w:color w:val="000000"/>
          <w:sz w:val="28"/>
          <w:szCs w:val="28"/>
        </w:rPr>
        <w:t>8. Plastic Shoes (Object #12)</w:t>
      </w:r>
    </w:p>
    <w:p w:rsidR="00007639" w:rsidRDefault="00007639" w:rsidP="00D066D6">
      <w:pPr>
        <w:tabs>
          <w:tab w:val="left" w:pos="6855"/>
        </w:tabs>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Activity #10 Your Shoe’s Story…………………………………………………….....Pg. 16</w:t>
      </w:r>
    </w:p>
    <w:p w:rsidR="00F86904" w:rsidRDefault="00F86904" w:rsidP="00D066D6">
      <w:pPr>
        <w:spacing w:after="0" w:line="240" w:lineRule="auto"/>
        <w:rPr>
          <w:rFonts w:ascii="Arial" w:eastAsia="Times New Roman" w:hAnsi="Arial" w:cs="Arial"/>
          <w:b/>
          <w:bCs/>
          <w:color w:val="000000"/>
          <w:sz w:val="24"/>
          <w:szCs w:val="24"/>
        </w:rPr>
      </w:pPr>
    </w:p>
    <w:p w:rsidR="00725024" w:rsidRDefault="00725024" w:rsidP="00D066D6">
      <w:pPr>
        <w:spacing w:after="0" w:line="240" w:lineRule="auto"/>
        <w:rPr>
          <w:rFonts w:ascii="Arial" w:eastAsia="Times New Roman" w:hAnsi="Arial" w:cs="Arial"/>
          <w:b/>
          <w:bCs/>
          <w:color w:val="000000"/>
          <w:sz w:val="36"/>
          <w:szCs w:val="36"/>
          <w:u w:val="single"/>
        </w:rPr>
      </w:pPr>
    </w:p>
    <w:p w:rsidR="006219EF" w:rsidRDefault="006219EF" w:rsidP="00D066D6">
      <w:pPr>
        <w:spacing w:after="0" w:line="240" w:lineRule="auto"/>
        <w:rPr>
          <w:rFonts w:ascii="Arial" w:eastAsia="Times New Roman" w:hAnsi="Arial" w:cs="Arial"/>
          <w:b/>
          <w:bCs/>
          <w:color w:val="000000"/>
          <w:sz w:val="36"/>
          <w:szCs w:val="36"/>
          <w:u w:val="single"/>
        </w:rPr>
      </w:pPr>
    </w:p>
    <w:p w:rsidR="006219EF" w:rsidRDefault="006219EF" w:rsidP="00D066D6">
      <w:pPr>
        <w:spacing w:after="0" w:line="240" w:lineRule="auto"/>
        <w:rPr>
          <w:rFonts w:ascii="Arial" w:eastAsia="Times New Roman" w:hAnsi="Arial" w:cs="Arial"/>
          <w:b/>
          <w:bCs/>
          <w:color w:val="000000"/>
          <w:sz w:val="36"/>
          <w:szCs w:val="36"/>
          <w:u w:val="single"/>
        </w:rPr>
      </w:pPr>
    </w:p>
    <w:p w:rsidR="006219EF" w:rsidRDefault="006219EF" w:rsidP="00D066D6">
      <w:pPr>
        <w:spacing w:after="0" w:line="240" w:lineRule="auto"/>
        <w:rPr>
          <w:rFonts w:ascii="Arial" w:eastAsia="Times New Roman" w:hAnsi="Arial" w:cs="Arial"/>
          <w:b/>
          <w:bCs/>
          <w:color w:val="000000"/>
          <w:sz w:val="36"/>
          <w:szCs w:val="36"/>
          <w:u w:val="single"/>
        </w:rPr>
      </w:pPr>
    </w:p>
    <w:p w:rsidR="00D066D6" w:rsidRPr="00D066D6" w:rsidRDefault="006219EF" w:rsidP="00D066D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u w:val="single"/>
        </w:rPr>
        <w:lastRenderedPageBreak/>
        <w:t>P</w:t>
      </w:r>
      <w:r w:rsidR="00D066D6" w:rsidRPr="00D066D6">
        <w:rPr>
          <w:rFonts w:ascii="Arial" w:eastAsia="Times New Roman" w:hAnsi="Arial" w:cs="Arial"/>
          <w:b/>
          <w:bCs/>
          <w:color w:val="000000"/>
          <w:sz w:val="36"/>
          <w:szCs w:val="36"/>
          <w:u w:val="single"/>
        </w:rPr>
        <w:t>aper Weaving</w:t>
      </w:r>
    </w:p>
    <w:p w:rsidR="00D066D6" w:rsidRPr="00D066D6" w:rsidRDefault="00D066D6" w:rsidP="00D066D6">
      <w:pPr>
        <w:spacing w:after="0" w:line="240" w:lineRule="auto"/>
        <w:rPr>
          <w:rFonts w:ascii="Times New Roman" w:eastAsia="Times New Roman" w:hAnsi="Times New Roman" w:cs="Times New Roman"/>
          <w:sz w:val="24"/>
          <w:szCs w:val="24"/>
        </w:rPr>
      </w:pPr>
    </w:p>
    <w:p w:rsidR="00D066D6" w:rsidRPr="00D066D6" w:rsidRDefault="003F27BE" w:rsidP="00D066D6">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8"/>
          <w:szCs w:val="28"/>
        </w:rPr>
        <w:t>Students will</w:t>
      </w:r>
      <w:r w:rsidR="00D066D6" w:rsidRPr="00D066D6">
        <w:rPr>
          <w:rFonts w:ascii="Arial" w:eastAsia="Times New Roman" w:hAnsi="Arial" w:cs="Arial"/>
          <w:color w:val="000000"/>
          <w:sz w:val="28"/>
          <w:szCs w:val="28"/>
        </w:rPr>
        <w:t xml:space="preserve"> try their own f</w:t>
      </w:r>
      <w:r w:rsidR="006219EF">
        <w:rPr>
          <w:rFonts w:ascii="Arial" w:eastAsia="Times New Roman" w:hAnsi="Arial" w:cs="Arial"/>
          <w:color w:val="000000"/>
          <w:sz w:val="28"/>
          <w:szCs w:val="28"/>
        </w:rPr>
        <w:t>orm of weaving. This can be accomplished</w:t>
      </w:r>
      <w:r w:rsidR="00D066D6" w:rsidRPr="00D066D6">
        <w:rPr>
          <w:rFonts w:ascii="Arial" w:eastAsia="Times New Roman" w:hAnsi="Arial" w:cs="Arial"/>
          <w:color w:val="000000"/>
          <w:sz w:val="28"/>
          <w:szCs w:val="28"/>
        </w:rPr>
        <w:t xml:space="preserve"> with grasses, paper, or numerous other res</w:t>
      </w:r>
      <w:r w:rsidR="006219EF">
        <w:rPr>
          <w:rFonts w:ascii="Arial" w:eastAsia="Times New Roman" w:hAnsi="Arial" w:cs="Arial"/>
          <w:color w:val="000000"/>
          <w:sz w:val="28"/>
          <w:szCs w:val="28"/>
        </w:rPr>
        <w:t>ources that are available. M</w:t>
      </w:r>
      <w:r w:rsidR="00D066D6" w:rsidRPr="00D066D6">
        <w:rPr>
          <w:rFonts w:ascii="Arial" w:eastAsia="Times New Roman" w:hAnsi="Arial" w:cs="Arial"/>
          <w:color w:val="000000"/>
          <w:sz w:val="28"/>
          <w:szCs w:val="28"/>
        </w:rPr>
        <w:t xml:space="preserve">any example of weaving projects available online and in craft stories. The level of complexity you choose can be based on your available resources and time. </w:t>
      </w:r>
    </w:p>
    <w:p w:rsidR="00D066D6" w:rsidRPr="00D066D6" w:rsidRDefault="00D066D6" w:rsidP="00D066D6">
      <w:pPr>
        <w:spacing w:after="0" w:line="240" w:lineRule="auto"/>
        <w:rPr>
          <w:rFonts w:ascii="Times New Roman" w:eastAsia="Times New Roman" w:hAnsi="Times New Roman" w:cs="Times New Roman"/>
          <w:sz w:val="24"/>
          <w:szCs w:val="24"/>
        </w:rPr>
      </w:pPr>
    </w:p>
    <w:p w:rsidR="00D066D6" w:rsidRDefault="00D066D6" w:rsidP="00D066D6">
      <w:pPr>
        <w:spacing w:after="0" w:line="240" w:lineRule="auto"/>
        <w:rPr>
          <w:rFonts w:ascii="Arial" w:eastAsia="Times New Roman" w:hAnsi="Arial" w:cs="Arial"/>
          <w:bCs/>
          <w:color w:val="000000"/>
          <w:sz w:val="28"/>
          <w:szCs w:val="28"/>
        </w:rPr>
      </w:pPr>
      <w:r w:rsidRPr="00D066D6">
        <w:rPr>
          <w:rFonts w:ascii="Arial" w:eastAsia="Times New Roman" w:hAnsi="Arial" w:cs="Arial"/>
          <w:bCs/>
          <w:color w:val="000000"/>
          <w:sz w:val="28"/>
          <w:szCs w:val="28"/>
        </w:rPr>
        <w:t>The followin</w:t>
      </w:r>
      <w:r w:rsidR="006219EF">
        <w:rPr>
          <w:rFonts w:ascii="Arial" w:eastAsia="Times New Roman" w:hAnsi="Arial" w:cs="Arial"/>
          <w:bCs/>
          <w:color w:val="000000"/>
          <w:sz w:val="28"/>
          <w:szCs w:val="28"/>
        </w:rPr>
        <w:t xml:space="preserve">g lesson plan </w:t>
      </w:r>
      <w:r w:rsidRPr="00D066D6">
        <w:rPr>
          <w:rFonts w:ascii="Arial" w:eastAsia="Times New Roman" w:hAnsi="Arial" w:cs="Arial"/>
          <w:bCs/>
          <w:color w:val="000000"/>
          <w:sz w:val="28"/>
          <w:szCs w:val="28"/>
        </w:rPr>
        <w:t xml:space="preserve">can </w:t>
      </w:r>
      <w:r w:rsidR="006219EF">
        <w:rPr>
          <w:rFonts w:ascii="Arial" w:eastAsia="Times New Roman" w:hAnsi="Arial" w:cs="Arial"/>
          <w:bCs/>
          <w:color w:val="000000"/>
          <w:sz w:val="28"/>
          <w:szCs w:val="28"/>
        </w:rPr>
        <w:t xml:space="preserve">be </w:t>
      </w:r>
      <w:r w:rsidRPr="00D066D6">
        <w:rPr>
          <w:rFonts w:ascii="Arial" w:eastAsia="Times New Roman" w:hAnsi="Arial" w:cs="Arial"/>
          <w:bCs/>
          <w:color w:val="000000"/>
          <w:sz w:val="28"/>
          <w:szCs w:val="28"/>
        </w:rPr>
        <w:t>use</w:t>
      </w:r>
      <w:r w:rsidR="006219EF">
        <w:rPr>
          <w:rFonts w:ascii="Arial" w:eastAsia="Times New Roman" w:hAnsi="Arial" w:cs="Arial"/>
          <w:bCs/>
          <w:color w:val="000000"/>
          <w:sz w:val="28"/>
          <w:szCs w:val="28"/>
        </w:rPr>
        <w:t>d</w:t>
      </w:r>
      <w:r w:rsidRPr="00D066D6">
        <w:rPr>
          <w:rFonts w:ascii="Arial" w:eastAsia="Times New Roman" w:hAnsi="Arial" w:cs="Arial"/>
          <w:bCs/>
          <w:color w:val="000000"/>
          <w:sz w:val="28"/>
          <w:szCs w:val="28"/>
        </w:rPr>
        <w:t xml:space="preserve"> in your classroom. The plan has been adapted from the Dickblick Art Supplies website. (</w:t>
      </w:r>
      <w:hyperlink r:id="rId9" w:history="1">
        <w:r w:rsidRPr="008C5ABE">
          <w:rPr>
            <w:rStyle w:val="Hyperlink"/>
            <w:rFonts w:ascii="Arial" w:eastAsia="Times New Roman" w:hAnsi="Arial" w:cs="Arial"/>
            <w:sz w:val="28"/>
            <w:szCs w:val="28"/>
          </w:rPr>
          <w:t>http://www.dickblick.com/lessonplans/paperweaving/</w:t>
        </w:r>
      </w:hyperlink>
      <w:r w:rsidRPr="00D066D6">
        <w:rPr>
          <w:rFonts w:ascii="Arial" w:eastAsia="Times New Roman" w:hAnsi="Arial" w:cs="Arial"/>
          <w:bCs/>
          <w:color w:val="000000"/>
          <w:sz w:val="28"/>
          <w:szCs w:val="28"/>
        </w:rPr>
        <w:t>)</w:t>
      </w:r>
    </w:p>
    <w:p w:rsidR="00D066D6" w:rsidRDefault="00D066D6" w:rsidP="00D066D6">
      <w:pPr>
        <w:spacing w:after="0" w:line="240" w:lineRule="auto"/>
        <w:rPr>
          <w:rFonts w:ascii="Arial" w:eastAsia="Times New Roman" w:hAnsi="Arial" w:cs="Arial"/>
          <w:bCs/>
          <w:color w:val="000000"/>
          <w:sz w:val="28"/>
          <w:szCs w:val="28"/>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5717"/>
        <w:gridCol w:w="3643"/>
      </w:tblGrid>
      <w:tr w:rsidR="00D066D6" w:rsidRPr="00D066D6" w:rsidTr="00D066D6">
        <w:trPr>
          <w:tblCellSpacing w:w="15" w:type="dxa"/>
        </w:trPr>
        <w:tc>
          <w:tcPr>
            <w:tcW w:w="5850" w:type="dxa"/>
            <w:shd w:val="clear" w:color="auto" w:fill="FFFFFF"/>
            <w:vAlign w:val="center"/>
            <w:hideMark/>
          </w:tcPr>
          <w:p w:rsidR="00D066D6" w:rsidRPr="00D066D6" w:rsidRDefault="00D066D6" w:rsidP="00D066D6">
            <w:pPr>
              <w:spacing w:before="200" w:after="100" w:afterAutospacing="1" w:line="240" w:lineRule="auto"/>
              <w:ind w:right="360"/>
              <w:outlineLvl w:val="3"/>
              <w:rPr>
                <w:rFonts w:ascii="Tahoma" w:eastAsia="Times New Roman" w:hAnsi="Tahoma" w:cs="Tahoma"/>
                <w:color w:val="000000"/>
                <w:sz w:val="29"/>
                <w:szCs w:val="29"/>
              </w:rPr>
            </w:pPr>
            <w:r w:rsidRPr="00D066D6">
              <w:rPr>
                <w:rFonts w:ascii="Tahoma" w:eastAsia="Times New Roman" w:hAnsi="Tahoma" w:cs="Tahoma"/>
                <w:color w:val="000000"/>
                <w:sz w:val="29"/>
                <w:szCs w:val="29"/>
              </w:rPr>
              <w:t>Paper Weaving Lesson Plan</w:t>
            </w:r>
          </w:p>
        </w:tc>
        <w:tc>
          <w:tcPr>
            <w:tcW w:w="3750" w:type="dxa"/>
            <w:shd w:val="clear" w:color="auto" w:fill="FFFFFF"/>
            <w:vAlign w:val="center"/>
            <w:hideMark/>
          </w:tcPr>
          <w:p w:rsidR="00D066D6" w:rsidRPr="00D066D6" w:rsidRDefault="00D066D6" w:rsidP="00D066D6">
            <w:pPr>
              <w:spacing w:after="0" w:line="240" w:lineRule="auto"/>
              <w:jc w:val="right"/>
              <w:rPr>
                <w:rFonts w:ascii="Arial" w:eastAsia="Times New Roman" w:hAnsi="Arial" w:cs="Arial"/>
                <w:color w:val="000000"/>
                <w:sz w:val="24"/>
                <w:szCs w:val="24"/>
              </w:rPr>
            </w:pPr>
          </w:p>
        </w:tc>
      </w:tr>
    </w:tbl>
    <w:p w:rsidR="00D066D6" w:rsidRPr="00D066D6" w:rsidRDefault="00D066D6" w:rsidP="00D066D6">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4755"/>
        <w:gridCol w:w="4605"/>
      </w:tblGrid>
      <w:tr w:rsidR="00D066D6" w:rsidRPr="00D066D6" w:rsidTr="00D066D6">
        <w:trPr>
          <w:tblCellSpacing w:w="15" w:type="dxa"/>
        </w:trPr>
        <w:tc>
          <w:tcPr>
            <w:tcW w:w="5100" w:type="dxa"/>
            <w:shd w:val="clear" w:color="auto" w:fill="FFFFFF"/>
            <w:hideMark/>
          </w:tcPr>
          <w:tbl>
            <w:tblPr>
              <w:tblW w:w="5000" w:type="pct"/>
              <w:tblCellSpacing w:w="15" w:type="dxa"/>
              <w:tblCellMar>
                <w:left w:w="0" w:type="dxa"/>
                <w:right w:w="0" w:type="dxa"/>
              </w:tblCellMar>
              <w:tblLook w:val="04A0" w:firstRow="1" w:lastRow="0" w:firstColumn="1" w:lastColumn="0" w:noHBand="0" w:noVBand="1"/>
            </w:tblPr>
            <w:tblGrid>
              <w:gridCol w:w="4710"/>
            </w:tblGrid>
            <w:tr w:rsidR="00D066D6" w:rsidRPr="00D066D6">
              <w:trPr>
                <w:tblCellSpacing w:w="15" w:type="dxa"/>
              </w:trPr>
              <w:tc>
                <w:tcPr>
                  <w:tcW w:w="0" w:type="auto"/>
                  <w:vAlign w:val="center"/>
                  <w:hideMark/>
                </w:tcPr>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333333"/>
                      <w:sz w:val="18"/>
                      <w:szCs w:val="18"/>
                    </w:rPr>
                    <w:t>In this project, the student will use two pieces of colored construction paper to produce a woven paper mat.</w:t>
                  </w:r>
                </w:p>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333333"/>
                      <w:sz w:val="18"/>
                      <w:szCs w:val="18"/>
                    </w:rPr>
                    <w:t>Weaving is one of the most ancient forms of human creativity. Baskets and textiles would not have been possible without weaving. This project will give students experience working with the basic concept of weaving.</w:t>
                  </w:r>
                </w:p>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r w:rsidR="00D066D6" w:rsidRPr="00D066D6">
              <w:trPr>
                <w:tblCellSpacing w:w="15" w:type="dxa"/>
              </w:trPr>
              <w:tc>
                <w:tcPr>
                  <w:tcW w:w="0" w:type="auto"/>
                  <w:vAlign w:val="center"/>
                  <w:hideMark/>
                </w:tcPr>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990000"/>
                      <w:sz w:val="18"/>
                      <w:szCs w:val="18"/>
                    </w:rPr>
                    <w:t>Grade Levels</w:t>
                  </w:r>
                </w:p>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333333"/>
                      <w:sz w:val="18"/>
                      <w:szCs w:val="18"/>
                    </w:rPr>
                    <w:t>Elementary through Junior High, and Special Education.</w:t>
                  </w:r>
                </w:p>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r w:rsidR="00D066D6" w:rsidRPr="00D066D6">
              <w:trPr>
                <w:tblCellSpacing w:w="15" w:type="dxa"/>
              </w:trPr>
              <w:tc>
                <w:tcPr>
                  <w:tcW w:w="0" w:type="auto"/>
                  <w:vAlign w:val="center"/>
                  <w:hideMark/>
                </w:tcPr>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990000"/>
                      <w:sz w:val="18"/>
                      <w:szCs w:val="18"/>
                    </w:rPr>
                    <w:t>Time Required</w:t>
                  </w:r>
                </w:p>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333333"/>
                      <w:sz w:val="18"/>
                      <w:szCs w:val="18"/>
                    </w:rPr>
                    <w:t>One class period (45 - 60 minutes a period)</w:t>
                  </w:r>
                </w:p>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r w:rsidR="00D066D6" w:rsidRPr="00D066D6">
              <w:trPr>
                <w:tblCellSpacing w:w="15" w:type="dxa"/>
              </w:trPr>
              <w:tc>
                <w:tcPr>
                  <w:tcW w:w="0" w:type="auto"/>
                  <w:vAlign w:val="center"/>
                  <w:hideMark/>
                </w:tcPr>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990000"/>
                      <w:sz w:val="18"/>
                      <w:szCs w:val="18"/>
                    </w:rPr>
                    <w:t>Lesson Objectives</w:t>
                  </w:r>
                </w:p>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333333"/>
                      <w:sz w:val="18"/>
                      <w:szCs w:val="18"/>
                    </w:rPr>
                    <w:t>To a develop basic knowledge and gain experience with weaving. Students will produce a simple weaving project and will be able to discuss the basic vocabulary of weaving.</w:t>
                  </w:r>
                </w:p>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333333"/>
                      <w:sz w:val="18"/>
                      <w:szCs w:val="18"/>
                    </w:rPr>
                    <w:t>This project is a practical introduction to textile weaving for younger students or anyone with no weaving experience.</w:t>
                  </w:r>
                </w:p>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r w:rsidR="00D066D6" w:rsidRPr="00D066D6">
              <w:trPr>
                <w:tblCellSpacing w:w="15" w:type="dxa"/>
              </w:trPr>
              <w:tc>
                <w:tcPr>
                  <w:tcW w:w="0" w:type="auto"/>
                  <w:vAlign w:val="center"/>
                  <w:hideMark/>
                </w:tcPr>
                <w:p w:rsidR="00D066D6" w:rsidRPr="00D066D6" w:rsidRDefault="00D066D6" w:rsidP="00D066D6">
                  <w:pPr>
                    <w:spacing w:after="100" w:line="252" w:lineRule="atLeast"/>
                    <w:ind w:left="240" w:right="240"/>
                    <w:rPr>
                      <w:rFonts w:ascii="Arial" w:eastAsia="Times New Roman" w:hAnsi="Arial" w:cs="Arial"/>
                      <w:color w:val="333333"/>
                      <w:sz w:val="18"/>
                      <w:szCs w:val="18"/>
                    </w:rPr>
                  </w:pPr>
                  <w:r w:rsidRPr="00D066D6">
                    <w:rPr>
                      <w:rFonts w:ascii="Arial" w:eastAsia="Times New Roman" w:hAnsi="Arial" w:cs="Arial"/>
                      <w:color w:val="990000"/>
                      <w:sz w:val="18"/>
                      <w:szCs w:val="18"/>
                    </w:rPr>
                    <w:t>Procedure</w:t>
                  </w:r>
                </w:p>
                <w:p w:rsidR="00D066D6" w:rsidRPr="00D066D6" w:rsidRDefault="00D066D6" w:rsidP="00D066D6">
                  <w:pPr>
                    <w:numPr>
                      <w:ilvl w:val="0"/>
                      <w:numId w:val="1"/>
                    </w:numPr>
                    <w:spacing w:before="20" w:after="20" w:line="240" w:lineRule="auto"/>
                    <w:rPr>
                      <w:rFonts w:ascii="Arial" w:eastAsia="Times New Roman" w:hAnsi="Arial" w:cs="Arial"/>
                      <w:color w:val="333333"/>
                    </w:rPr>
                  </w:pPr>
                  <w:r w:rsidRPr="00D066D6">
                    <w:rPr>
                      <w:rFonts w:ascii="Arial" w:eastAsia="Times New Roman" w:hAnsi="Arial" w:cs="Arial"/>
                      <w:color w:val="333333"/>
                    </w:rPr>
                    <w:t xml:space="preserve">The teacher may prepare a sample(s) ahead of time for showing to the class. </w:t>
                  </w:r>
                  <w:r w:rsidRPr="00D066D6">
                    <w:rPr>
                      <w:rFonts w:ascii="Arial" w:eastAsia="Times New Roman" w:hAnsi="Arial" w:cs="Arial"/>
                      <w:color w:val="333333"/>
                    </w:rPr>
                    <w:lastRenderedPageBreak/>
                    <w:t>Begin with a brief discussion of weaving and what it is (the interlacing of threads to form a continuous piece of fabric). Write vocabulary list on board and discuss. Show example(s).</w:t>
                  </w:r>
                </w:p>
                <w:p w:rsidR="00D066D6" w:rsidRPr="00D066D6" w:rsidRDefault="00D066D6" w:rsidP="00D066D6">
                  <w:pPr>
                    <w:numPr>
                      <w:ilvl w:val="1"/>
                      <w:numId w:val="1"/>
                    </w:numPr>
                    <w:spacing w:before="20" w:after="20" w:line="240" w:lineRule="auto"/>
                    <w:rPr>
                      <w:rFonts w:ascii="Arial" w:eastAsia="Times New Roman" w:hAnsi="Arial" w:cs="Arial"/>
                      <w:color w:val="333333"/>
                      <w:sz w:val="21"/>
                      <w:szCs w:val="21"/>
                    </w:rPr>
                  </w:pPr>
                  <w:r w:rsidRPr="00D066D6">
                    <w:rPr>
                      <w:rFonts w:ascii="Arial" w:eastAsia="Times New Roman" w:hAnsi="Arial" w:cs="Arial"/>
                      <w:color w:val="333333"/>
                      <w:sz w:val="21"/>
                      <w:szCs w:val="21"/>
                    </w:rPr>
                    <w:t>Weaving — The process of forming cloth or fabric on a loom by interlacing yarn or thread (or, as in this case, paper).</w:t>
                  </w:r>
                </w:p>
                <w:p w:rsidR="00D066D6" w:rsidRPr="00D066D6" w:rsidRDefault="00D066D6" w:rsidP="00D066D6">
                  <w:pPr>
                    <w:numPr>
                      <w:ilvl w:val="1"/>
                      <w:numId w:val="1"/>
                    </w:numPr>
                    <w:spacing w:before="20" w:after="20" w:line="240" w:lineRule="auto"/>
                    <w:rPr>
                      <w:rFonts w:ascii="Arial" w:eastAsia="Times New Roman" w:hAnsi="Arial" w:cs="Arial"/>
                      <w:color w:val="333333"/>
                      <w:sz w:val="21"/>
                      <w:szCs w:val="21"/>
                    </w:rPr>
                  </w:pPr>
                  <w:r w:rsidRPr="00D066D6">
                    <w:rPr>
                      <w:rFonts w:ascii="Arial" w:eastAsia="Times New Roman" w:hAnsi="Arial" w:cs="Arial"/>
                      <w:color w:val="333333"/>
                      <w:sz w:val="21"/>
                      <w:szCs w:val="21"/>
                    </w:rPr>
                    <w:t>Loom — A frame for weaving yarn or thread into cloth or fabric.</w:t>
                  </w:r>
                </w:p>
                <w:p w:rsidR="00D066D6" w:rsidRPr="00D066D6" w:rsidRDefault="00D066D6" w:rsidP="00D066D6">
                  <w:pPr>
                    <w:numPr>
                      <w:ilvl w:val="1"/>
                      <w:numId w:val="1"/>
                    </w:numPr>
                    <w:spacing w:before="20" w:after="20" w:line="240" w:lineRule="auto"/>
                    <w:rPr>
                      <w:rFonts w:ascii="Arial" w:eastAsia="Times New Roman" w:hAnsi="Arial" w:cs="Arial"/>
                      <w:color w:val="333333"/>
                      <w:sz w:val="21"/>
                      <w:szCs w:val="21"/>
                    </w:rPr>
                  </w:pPr>
                  <w:r w:rsidRPr="00D066D6">
                    <w:rPr>
                      <w:rFonts w:ascii="Arial" w:eastAsia="Times New Roman" w:hAnsi="Arial" w:cs="Arial"/>
                      <w:color w:val="333333"/>
                      <w:sz w:val="21"/>
                      <w:szCs w:val="21"/>
                    </w:rPr>
                    <w:t>Warp — Threads running lengthwise on the loom. The warp is placed on the loom prior to beginning the weaving process.</w:t>
                  </w:r>
                </w:p>
                <w:p w:rsidR="00D066D6" w:rsidRPr="00D066D6" w:rsidRDefault="00D066D6" w:rsidP="00D066D6">
                  <w:pPr>
                    <w:numPr>
                      <w:ilvl w:val="1"/>
                      <w:numId w:val="1"/>
                    </w:numPr>
                    <w:spacing w:before="20" w:after="20" w:line="240" w:lineRule="auto"/>
                    <w:rPr>
                      <w:rFonts w:ascii="Arial" w:eastAsia="Times New Roman" w:hAnsi="Arial" w:cs="Arial"/>
                      <w:color w:val="333333"/>
                      <w:sz w:val="21"/>
                      <w:szCs w:val="21"/>
                    </w:rPr>
                  </w:pPr>
                  <w:r w:rsidRPr="00D066D6">
                    <w:rPr>
                      <w:rFonts w:ascii="Arial" w:eastAsia="Times New Roman" w:hAnsi="Arial" w:cs="Arial"/>
                      <w:color w:val="333333"/>
                      <w:sz w:val="21"/>
                      <w:szCs w:val="21"/>
                    </w:rPr>
                    <w:t>Weft — Threads that are weaved across the warp threads to form the web.</w:t>
                  </w:r>
                </w:p>
                <w:p w:rsidR="00D066D6" w:rsidRPr="00D066D6" w:rsidRDefault="00D066D6" w:rsidP="00D066D6">
                  <w:pPr>
                    <w:numPr>
                      <w:ilvl w:val="1"/>
                      <w:numId w:val="1"/>
                    </w:numPr>
                    <w:spacing w:before="20" w:after="20" w:line="240" w:lineRule="auto"/>
                    <w:rPr>
                      <w:rFonts w:ascii="Arial" w:eastAsia="Times New Roman" w:hAnsi="Arial" w:cs="Arial"/>
                      <w:color w:val="333333"/>
                      <w:sz w:val="21"/>
                      <w:szCs w:val="21"/>
                    </w:rPr>
                  </w:pPr>
                  <w:r w:rsidRPr="00D066D6">
                    <w:rPr>
                      <w:rFonts w:ascii="Arial" w:eastAsia="Times New Roman" w:hAnsi="Arial" w:cs="Arial"/>
                      <w:color w:val="333333"/>
                      <w:sz w:val="21"/>
                      <w:szCs w:val="21"/>
                    </w:rPr>
                    <w:t>Web — The cloth or fabric produced by weaving.</w:t>
                  </w:r>
                </w:p>
                <w:p w:rsidR="00D066D6" w:rsidRPr="00D066D6" w:rsidRDefault="00D066D6" w:rsidP="00D066D6">
                  <w:pPr>
                    <w:numPr>
                      <w:ilvl w:val="0"/>
                      <w:numId w:val="1"/>
                    </w:numPr>
                    <w:spacing w:before="20" w:after="20" w:line="240" w:lineRule="auto"/>
                    <w:rPr>
                      <w:rFonts w:ascii="Arial" w:eastAsia="Times New Roman" w:hAnsi="Arial" w:cs="Arial"/>
                      <w:color w:val="333333"/>
                    </w:rPr>
                  </w:pPr>
                  <w:r w:rsidRPr="00D066D6">
                    <w:rPr>
                      <w:rFonts w:ascii="Arial" w:eastAsia="Times New Roman" w:hAnsi="Arial" w:cs="Arial"/>
                      <w:color w:val="333333"/>
                    </w:rPr>
                    <w:t>Distribute materials and tools.</w:t>
                  </w:r>
                </w:p>
                <w:p w:rsidR="00D066D6" w:rsidRPr="00D066D6" w:rsidRDefault="00D066D6" w:rsidP="00D066D6">
                  <w:pPr>
                    <w:numPr>
                      <w:ilvl w:val="0"/>
                      <w:numId w:val="1"/>
                    </w:numPr>
                    <w:spacing w:before="20" w:after="20" w:line="240" w:lineRule="auto"/>
                    <w:rPr>
                      <w:rFonts w:ascii="Arial" w:eastAsia="Times New Roman" w:hAnsi="Arial" w:cs="Arial"/>
                      <w:color w:val="333333"/>
                    </w:rPr>
                  </w:pPr>
                  <w:r w:rsidRPr="00D066D6">
                    <w:rPr>
                      <w:rFonts w:ascii="Arial" w:eastAsia="Times New Roman" w:hAnsi="Arial" w:cs="Arial"/>
                      <w:color w:val="333333"/>
                    </w:rPr>
                    <w:t>Students fold one sheet of paper horizontally.</w:t>
                  </w:r>
                </w:p>
                <w:p w:rsidR="00D066D6" w:rsidRPr="00D066D6" w:rsidRDefault="00D066D6" w:rsidP="00D066D6">
                  <w:pPr>
                    <w:numPr>
                      <w:ilvl w:val="0"/>
                      <w:numId w:val="1"/>
                    </w:numPr>
                    <w:spacing w:before="20" w:after="20" w:line="240" w:lineRule="auto"/>
                    <w:rPr>
                      <w:rFonts w:ascii="Arial" w:eastAsia="Times New Roman" w:hAnsi="Arial" w:cs="Arial"/>
                      <w:color w:val="333333"/>
                    </w:rPr>
                  </w:pPr>
                  <w:r w:rsidRPr="00D066D6">
                    <w:rPr>
                      <w:rFonts w:ascii="Arial" w:eastAsia="Times New Roman" w:hAnsi="Arial" w:cs="Arial"/>
                      <w:color w:val="333333"/>
                    </w:rPr>
                    <w:t>Draw a line about one inch from the open end of the folded paper. This is the limit of cutting.</w:t>
                  </w:r>
                </w:p>
                <w:p w:rsidR="00D066D6" w:rsidRPr="00D066D6" w:rsidRDefault="00D066D6" w:rsidP="00D066D6">
                  <w:pPr>
                    <w:numPr>
                      <w:ilvl w:val="0"/>
                      <w:numId w:val="1"/>
                    </w:numPr>
                    <w:spacing w:before="20" w:after="20" w:line="240" w:lineRule="auto"/>
                    <w:rPr>
                      <w:rFonts w:ascii="Arial" w:eastAsia="Times New Roman" w:hAnsi="Arial" w:cs="Arial"/>
                      <w:color w:val="333333"/>
                    </w:rPr>
                  </w:pPr>
                  <w:r w:rsidRPr="00D066D6">
                    <w:rPr>
                      <w:rFonts w:ascii="Arial" w:eastAsia="Times New Roman" w:hAnsi="Arial" w:cs="Arial"/>
                      <w:color w:val="333333"/>
                    </w:rPr>
                    <w:t>From the fold, make irregular cuts up to the line. Cuts need not be straight. (The irregular cuts make a more interesting finished product.) Unfold and lay it flat. This will serve as the "warp" and the "loom."</w:t>
                  </w:r>
                </w:p>
                <w:p w:rsidR="00D066D6" w:rsidRPr="00D066D6" w:rsidRDefault="00D066D6" w:rsidP="00D066D6">
                  <w:pPr>
                    <w:numPr>
                      <w:ilvl w:val="0"/>
                      <w:numId w:val="1"/>
                    </w:numPr>
                    <w:spacing w:before="20" w:after="20" w:line="240" w:lineRule="auto"/>
                    <w:rPr>
                      <w:rFonts w:ascii="Arial" w:eastAsia="Times New Roman" w:hAnsi="Arial" w:cs="Arial"/>
                      <w:color w:val="333333"/>
                    </w:rPr>
                  </w:pPr>
                  <w:r w:rsidRPr="00D066D6">
                    <w:rPr>
                      <w:rFonts w:ascii="Arial" w:eastAsia="Times New Roman" w:hAnsi="Arial" w:cs="Arial"/>
                      <w:color w:val="333333"/>
                    </w:rPr>
                    <w:t>Measure and cut from the second sheet of paper, one-inch wide by nine-inch strips. These will serve as the "weft." Tip: Teacher may precut the one-inch weft strips.</w:t>
                  </w:r>
                </w:p>
                <w:p w:rsidR="00D066D6" w:rsidRPr="00D066D6" w:rsidRDefault="00D066D6" w:rsidP="00D066D6">
                  <w:pPr>
                    <w:numPr>
                      <w:ilvl w:val="0"/>
                      <w:numId w:val="1"/>
                    </w:numPr>
                    <w:spacing w:before="20" w:after="20" w:line="240" w:lineRule="auto"/>
                    <w:rPr>
                      <w:rFonts w:ascii="Arial" w:eastAsia="Times New Roman" w:hAnsi="Arial" w:cs="Arial"/>
                      <w:color w:val="333333"/>
                    </w:rPr>
                  </w:pPr>
                  <w:r w:rsidRPr="00D066D6">
                    <w:rPr>
                      <w:rFonts w:ascii="Arial" w:eastAsia="Times New Roman" w:hAnsi="Arial" w:cs="Arial"/>
                      <w:color w:val="333333"/>
                    </w:rPr>
                    <w:t>Begin by weaving one "weft thread" over one "warp thread" then under the next warp and over the next, etc.</w:t>
                  </w:r>
                </w:p>
                <w:p w:rsidR="00D066D6" w:rsidRPr="00D066D6" w:rsidRDefault="00D066D6" w:rsidP="00D066D6">
                  <w:pPr>
                    <w:numPr>
                      <w:ilvl w:val="0"/>
                      <w:numId w:val="1"/>
                    </w:numPr>
                    <w:spacing w:before="20" w:after="20" w:line="240" w:lineRule="auto"/>
                    <w:rPr>
                      <w:rFonts w:ascii="Arial" w:eastAsia="Times New Roman" w:hAnsi="Arial" w:cs="Arial"/>
                      <w:color w:val="333333"/>
                    </w:rPr>
                  </w:pPr>
                  <w:r w:rsidRPr="00D066D6">
                    <w:rPr>
                      <w:rFonts w:ascii="Arial" w:eastAsia="Times New Roman" w:hAnsi="Arial" w:cs="Arial"/>
                      <w:color w:val="333333"/>
                    </w:rPr>
                    <w:t>Continue this process alternating over and under with each weft thread. If the previous weft thread went under the warp thread, the following row will begin by going over the warp.</w:t>
                  </w:r>
                </w:p>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bl>
          <w:p w:rsidR="00D066D6" w:rsidRPr="00D066D6" w:rsidRDefault="00D066D6" w:rsidP="00D066D6">
            <w:pPr>
              <w:spacing w:after="0" w:line="240" w:lineRule="auto"/>
              <w:rPr>
                <w:rFonts w:ascii="Arial" w:eastAsia="Times New Roman" w:hAnsi="Arial" w:cs="Arial"/>
                <w:color w:val="000000"/>
                <w:sz w:val="24"/>
                <w:szCs w:val="24"/>
              </w:rPr>
            </w:pPr>
          </w:p>
        </w:tc>
        <w:tc>
          <w:tcPr>
            <w:tcW w:w="4500" w:type="dxa"/>
            <w:shd w:val="clear" w:color="auto" w:fill="FFFFFF"/>
            <w:hideMark/>
          </w:tcPr>
          <w:tbl>
            <w:tblPr>
              <w:tblW w:w="5000" w:type="pct"/>
              <w:jc w:val="center"/>
              <w:tblCellSpacing w:w="15" w:type="dxa"/>
              <w:tblCellMar>
                <w:left w:w="0" w:type="dxa"/>
                <w:right w:w="0" w:type="dxa"/>
              </w:tblCellMar>
              <w:tblLook w:val="04A0" w:firstRow="1" w:lastRow="0" w:firstColumn="1" w:lastColumn="0" w:noHBand="0" w:noVBand="1"/>
            </w:tblPr>
            <w:tblGrid>
              <w:gridCol w:w="4560"/>
            </w:tblGrid>
            <w:tr w:rsidR="00D066D6" w:rsidRPr="00D066D6">
              <w:trPr>
                <w:tblCellSpacing w:w="15" w:type="dxa"/>
                <w:jc w:val="center"/>
              </w:trPr>
              <w:tc>
                <w:tcPr>
                  <w:tcW w:w="0" w:type="auto"/>
                  <w:vAlign w:val="center"/>
                  <w:hideMark/>
                </w:tcPr>
                <w:p w:rsidR="00D066D6" w:rsidRPr="00D066D6" w:rsidRDefault="00D066D6" w:rsidP="00D066D6">
                  <w:pPr>
                    <w:spacing w:after="0" w:line="240" w:lineRule="auto"/>
                    <w:rPr>
                      <w:rFonts w:ascii="Times New Roman" w:eastAsia="Times New Roman" w:hAnsi="Times New Roman" w:cs="Times New Roman"/>
                      <w:sz w:val="24"/>
                      <w:szCs w:val="24"/>
                    </w:rPr>
                  </w:pPr>
                  <w:r w:rsidRPr="00D066D6">
                    <w:rPr>
                      <w:rFonts w:ascii="Times New Roman" w:eastAsia="Times New Roman" w:hAnsi="Times New Roman" w:cs="Times New Roman"/>
                      <w:noProof/>
                      <w:sz w:val="24"/>
                      <w:szCs w:val="24"/>
                    </w:rPr>
                    <w:lastRenderedPageBreak/>
                    <w:drawing>
                      <wp:inline distT="0" distB="0" distL="0" distR="0" wp14:anchorId="3E7123F4" wp14:editId="3C848EF9">
                        <wp:extent cx="2857500" cy="2362200"/>
                        <wp:effectExtent l="0" t="0" r="0" b="0"/>
                        <wp:docPr id="15" name="Picture 15" descr="Paperweaving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perweaving Lesson Pl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inline>
                    </w:drawing>
                  </w:r>
                </w:p>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r w:rsidR="00D066D6" w:rsidRPr="00D066D6">
              <w:trPr>
                <w:tblCellSpacing w:w="15" w:type="dxa"/>
                <w:jc w:val="center"/>
              </w:trPr>
              <w:tc>
                <w:tcPr>
                  <w:tcW w:w="0" w:type="auto"/>
                  <w:vAlign w:val="center"/>
                  <w:hideMark/>
                </w:tcPr>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r w:rsidR="00D066D6" w:rsidRPr="00D066D6">
              <w:trPr>
                <w:tblCellSpacing w:w="15" w:type="dxa"/>
                <w:jc w:val="center"/>
              </w:trPr>
              <w:tc>
                <w:tcPr>
                  <w:tcW w:w="0" w:type="auto"/>
                  <w:vAlign w:val="center"/>
                  <w:hideMark/>
                </w:tcPr>
                <w:tbl>
                  <w:tblPr>
                    <w:tblW w:w="5000" w:type="pct"/>
                    <w:tblCellSpacing w:w="7" w:type="dxa"/>
                    <w:shd w:val="clear" w:color="auto" w:fill="CCCCCC"/>
                    <w:tblCellMar>
                      <w:left w:w="0" w:type="dxa"/>
                      <w:right w:w="0" w:type="dxa"/>
                    </w:tblCellMar>
                    <w:tblLook w:val="04A0" w:firstRow="1" w:lastRow="0" w:firstColumn="1" w:lastColumn="0" w:noHBand="0" w:noVBand="1"/>
                  </w:tblPr>
                  <w:tblGrid>
                    <w:gridCol w:w="4500"/>
                  </w:tblGrid>
                  <w:tr w:rsidR="00D066D6" w:rsidRPr="00D066D6">
                    <w:trPr>
                      <w:tblCellSpacing w:w="7" w:type="dxa"/>
                    </w:trPr>
                    <w:tc>
                      <w:tcPr>
                        <w:tcW w:w="5000" w:type="pct"/>
                        <w:shd w:val="clear" w:color="auto" w:fill="CCCCCC"/>
                        <w:vAlign w:val="center"/>
                        <w:hideMark/>
                      </w:tcPr>
                      <w:tbl>
                        <w:tblPr>
                          <w:tblW w:w="5000" w:type="pct"/>
                          <w:tblCellSpacing w:w="7" w:type="dxa"/>
                          <w:shd w:val="clear" w:color="auto" w:fill="FFFFFF"/>
                          <w:tblCellMar>
                            <w:left w:w="0" w:type="dxa"/>
                            <w:right w:w="0" w:type="dxa"/>
                          </w:tblCellMar>
                          <w:tblLook w:val="04A0" w:firstRow="1" w:lastRow="0" w:firstColumn="1" w:lastColumn="0" w:noHBand="0" w:noVBand="1"/>
                        </w:tblPr>
                        <w:tblGrid>
                          <w:gridCol w:w="4472"/>
                        </w:tblGrid>
                        <w:tr w:rsidR="00D066D6" w:rsidRPr="00D066D6">
                          <w:trPr>
                            <w:tblCellSpacing w:w="7" w:type="dxa"/>
                          </w:trPr>
                          <w:tc>
                            <w:tcPr>
                              <w:tcW w:w="5000" w:type="pct"/>
                              <w:shd w:val="clear" w:color="auto" w:fill="FFFFFF"/>
                              <w:vAlign w:val="center"/>
                              <w:hideMark/>
                            </w:tcPr>
                            <w:p w:rsidR="00D066D6" w:rsidRPr="00D066D6" w:rsidRDefault="00D066D6" w:rsidP="00D066D6">
                              <w:pPr>
                                <w:spacing w:before="240" w:after="240" w:line="319" w:lineRule="atLeast"/>
                                <w:ind w:left="240" w:right="240"/>
                                <w:rPr>
                                  <w:rFonts w:ascii="Arial" w:eastAsia="Times New Roman" w:hAnsi="Arial" w:cs="Arial"/>
                                  <w:color w:val="555555"/>
                                  <w:sz w:val="23"/>
                                  <w:szCs w:val="23"/>
                                </w:rPr>
                              </w:pPr>
                              <w:r w:rsidRPr="00D066D6">
                                <w:rPr>
                                  <w:rFonts w:ascii="Arial" w:eastAsia="Times New Roman" w:hAnsi="Arial" w:cs="Arial"/>
                                  <w:color w:val="990000"/>
                                  <w:sz w:val="23"/>
                                  <w:szCs w:val="23"/>
                                </w:rPr>
                                <w:t>Materials</w:t>
                              </w:r>
                            </w:p>
                            <w:tbl>
                              <w:tblPr>
                                <w:tblW w:w="5000" w:type="pct"/>
                                <w:tblCellSpacing w:w="37" w:type="dxa"/>
                                <w:tblCellMar>
                                  <w:left w:w="0" w:type="dxa"/>
                                  <w:right w:w="0" w:type="dxa"/>
                                </w:tblCellMar>
                                <w:tblLook w:val="04A0" w:firstRow="1" w:lastRow="0" w:firstColumn="1" w:lastColumn="0" w:noHBand="0" w:noVBand="1"/>
                              </w:tblPr>
                              <w:tblGrid>
                                <w:gridCol w:w="2833"/>
                                <w:gridCol w:w="1611"/>
                              </w:tblGrid>
                              <w:tr w:rsidR="00D066D6" w:rsidRPr="00D066D6">
                                <w:trPr>
                                  <w:tblCellSpacing w:w="37" w:type="dxa"/>
                                </w:trPr>
                                <w:tc>
                                  <w:tcPr>
                                    <w:tcW w:w="0" w:type="auto"/>
                                    <w:vAlign w:val="center"/>
                                    <w:hideMark/>
                                  </w:tcPr>
                                  <w:p w:rsidR="00D066D6" w:rsidRPr="00D066D6" w:rsidRDefault="00D066D6" w:rsidP="00D066D6">
                                    <w:pPr>
                                      <w:spacing w:before="240" w:after="240" w:line="319" w:lineRule="atLeast"/>
                                      <w:ind w:left="240" w:right="240"/>
                                      <w:rPr>
                                        <w:rFonts w:ascii="Arial" w:eastAsia="Times New Roman" w:hAnsi="Arial" w:cs="Arial"/>
                                        <w:color w:val="555555"/>
                                        <w:sz w:val="23"/>
                                        <w:szCs w:val="23"/>
                                      </w:rPr>
                                    </w:pPr>
                                    <w:r w:rsidRPr="00D066D6">
                                      <w:rPr>
                                        <w:rFonts w:ascii="Arial" w:eastAsia="Times New Roman" w:hAnsi="Arial" w:cs="Arial"/>
                                        <w:color w:val="555555"/>
                                        <w:sz w:val="23"/>
                                        <w:szCs w:val="23"/>
                                      </w:rPr>
                                      <w:t>1. Two 9" × 12" sheets of </w:t>
                                    </w:r>
                                    <w:hyperlink r:id="rId11" w:history="1">
                                      <w:r w:rsidRPr="00D066D6">
                                        <w:rPr>
                                          <w:rFonts w:ascii="Arial" w:eastAsia="Times New Roman" w:hAnsi="Arial" w:cs="Arial"/>
                                          <w:color w:val="369594"/>
                                          <w:sz w:val="23"/>
                                          <w:szCs w:val="23"/>
                                          <w:u w:val="single"/>
                                        </w:rPr>
                                        <w:t>construction paper</w:t>
                                      </w:r>
                                    </w:hyperlink>
                                    <w:r w:rsidRPr="00D066D6">
                                      <w:rPr>
                                        <w:rFonts w:ascii="Arial" w:eastAsia="Times New Roman" w:hAnsi="Arial" w:cs="Arial"/>
                                        <w:color w:val="555555"/>
                                        <w:sz w:val="23"/>
                                        <w:szCs w:val="23"/>
                                      </w:rPr>
                                      <w:t> in different colors per student.</w:t>
                                    </w:r>
                                  </w:p>
                                </w:tc>
                                <w:tc>
                                  <w:tcPr>
                                    <w:tcW w:w="0" w:type="auto"/>
                                    <w:vAlign w:val="center"/>
                                    <w:hideMark/>
                                  </w:tcPr>
                                  <w:p w:rsidR="00D066D6" w:rsidRPr="00D066D6" w:rsidRDefault="00D066D6" w:rsidP="00D066D6">
                                    <w:pPr>
                                      <w:spacing w:after="0" w:line="240" w:lineRule="auto"/>
                                      <w:jc w:val="right"/>
                                      <w:rPr>
                                        <w:rFonts w:ascii="Times New Roman" w:eastAsia="Times New Roman" w:hAnsi="Times New Roman" w:cs="Times New Roman"/>
                                        <w:sz w:val="24"/>
                                        <w:szCs w:val="24"/>
                                      </w:rPr>
                                    </w:pPr>
                                    <w:r w:rsidRPr="00D066D6">
                                      <w:rPr>
                                        <w:rFonts w:ascii="Times New Roman" w:eastAsia="Times New Roman" w:hAnsi="Times New Roman" w:cs="Times New Roman"/>
                                        <w:noProof/>
                                        <w:color w:val="369594"/>
                                        <w:sz w:val="24"/>
                                        <w:szCs w:val="24"/>
                                      </w:rPr>
                                      <w:drawing>
                                        <wp:inline distT="0" distB="0" distL="0" distR="0" wp14:anchorId="157D2D06" wp14:editId="2E67327B">
                                          <wp:extent cx="952500" cy="790575"/>
                                          <wp:effectExtent l="0" t="0" r="0" b="9525"/>
                                          <wp:docPr id="16" name="Picture 16" descr="Construction Pap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struction Pap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790575"/>
                                                  </a:xfrm>
                                                  <a:prstGeom prst="rect">
                                                    <a:avLst/>
                                                  </a:prstGeom>
                                                  <a:noFill/>
                                                  <a:ln>
                                                    <a:noFill/>
                                                  </a:ln>
                                                </pic:spPr>
                                              </pic:pic>
                                            </a:graphicData>
                                          </a:graphic>
                                        </wp:inline>
                                      </w:drawing>
                                    </w:r>
                                  </w:p>
                                </w:tc>
                              </w:tr>
                              <w:tr w:rsidR="00D066D6" w:rsidRPr="00D066D6">
                                <w:trPr>
                                  <w:tblCellSpacing w:w="37" w:type="dxa"/>
                                </w:trPr>
                                <w:tc>
                                  <w:tcPr>
                                    <w:tcW w:w="0" w:type="auto"/>
                                    <w:vAlign w:val="center"/>
                                    <w:hideMark/>
                                  </w:tcPr>
                                  <w:p w:rsidR="00D066D6" w:rsidRPr="00D066D6" w:rsidRDefault="00D066D6" w:rsidP="00D066D6">
                                    <w:pPr>
                                      <w:spacing w:before="240" w:after="240" w:line="319" w:lineRule="atLeast"/>
                                      <w:ind w:left="240" w:right="240"/>
                                      <w:rPr>
                                        <w:rFonts w:ascii="Arial" w:eastAsia="Times New Roman" w:hAnsi="Arial" w:cs="Arial"/>
                                        <w:color w:val="555555"/>
                                        <w:sz w:val="23"/>
                                        <w:szCs w:val="23"/>
                                      </w:rPr>
                                    </w:pPr>
                                    <w:r w:rsidRPr="00D066D6">
                                      <w:rPr>
                                        <w:rFonts w:ascii="Arial" w:eastAsia="Times New Roman" w:hAnsi="Arial" w:cs="Arial"/>
                                        <w:color w:val="555555"/>
                                        <w:sz w:val="23"/>
                                        <w:szCs w:val="23"/>
                                      </w:rPr>
                                      <w:lastRenderedPageBreak/>
                                      <w:t>2. </w:t>
                                    </w:r>
                                    <w:hyperlink r:id="rId13" w:history="1">
                                      <w:r w:rsidRPr="00D066D6">
                                        <w:rPr>
                                          <w:rFonts w:ascii="Arial" w:eastAsia="Times New Roman" w:hAnsi="Arial" w:cs="Arial"/>
                                          <w:color w:val="369594"/>
                                          <w:sz w:val="23"/>
                                          <w:szCs w:val="23"/>
                                          <w:u w:val="single"/>
                                        </w:rPr>
                                        <w:t>Glues</w:t>
                                      </w:r>
                                    </w:hyperlink>
                                  </w:p>
                                </w:tc>
                                <w:tc>
                                  <w:tcPr>
                                    <w:tcW w:w="0" w:type="auto"/>
                                    <w:vAlign w:val="center"/>
                                    <w:hideMark/>
                                  </w:tcPr>
                                  <w:p w:rsidR="00D066D6" w:rsidRPr="00D066D6" w:rsidRDefault="00D066D6" w:rsidP="00D066D6">
                                    <w:pPr>
                                      <w:spacing w:after="0" w:line="240" w:lineRule="auto"/>
                                      <w:jc w:val="right"/>
                                      <w:rPr>
                                        <w:rFonts w:ascii="Times New Roman" w:eastAsia="Times New Roman" w:hAnsi="Times New Roman" w:cs="Times New Roman"/>
                                        <w:sz w:val="24"/>
                                        <w:szCs w:val="24"/>
                                      </w:rPr>
                                    </w:pPr>
                                    <w:r w:rsidRPr="00D066D6">
                                      <w:rPr>
                                        <w:rFonts w:ascii="Times New Roman" w:eastAsia="Times New Roman" w:hAnsi="Times New Roman" w:cs="Times New Roman"/>
                                        <w:noProof/>
                                        <w:color w:val="369594"/>
                                        <w:sz w:val="24"/>
                                        <w:szCs w:val="24"/>
                                      </w:rPr>
                                      <w:drawing>
                                        <wp:inline distT="0" distB="0" distL="0" distR="0" wp14:anchorId="7E34E970" wp14:editId="195C9EEF">
                                          <wp:extent cx="952500" cy="952500"/>
                                          <wp:effectExtent l="0" t="0" r="0" b="0"/>
                                          <wp:docPr id="17" name="Picture 17" descr="G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u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D066D6" w:rsidRPr="00D066D6">
                                <w:trPr>
                                  <w:tblCellSpacing w:w="37" w:type="dxa"/>
                                </w:trPr>
                                <w:tc>
                                  <w:tcPr>
                                    <w:tcW w:w="0" w:type="auto"/>
                                    <w:vAlign w:val="center"/>
                                    <w:hideMark/>
                                  </w:tcPr>
                                  <w:p w:rsidR="00D066D6" w:rsidRPr="00D066D6" w:rsidRDefault="00D066D6" w:rsidP="00D066D6">
                                    <w:pPr>
                                      <w:spacing w:before="240" w:after="240" w:line="319" w:lineRule="atLeast"/>
                                      <w:ind w:left="240" w:right="240"/>
                                      <w:rPr>
                                        <w:rFonts w:ascii="Arial" w:eastAsia="Times New Roman" w:hAnsi="Arial" w:cs="Arial"/>
                                        <w:color w:val="555555"/>
                                        <w:sz w:val="23"/>
                                        <w:szCs w:val="23"/>
                                      </w:rPr>
                                    </w:pPr>
                                    <w:r w:rsidRPr="00D066D6">
                                      <w:rPr>
                                        <w:rFonts w:ascii="Arial" w:eastAsia="Times New Roman" w:hAnsi="Arial" w:cs="Arial"/>
                                        <w:color w:val="555555"/>
                                        <w:sz w:val="23"/>
                                        <w:szCs w:val="23"/>
                                      </w:rPr>
                                      <w:t>3. </w:t>
                                    </w:r>
                                    <w:hyperlink r:id="rId15" w:history="1">
                                      <w:r w:rsidRPr="00D066D6">
                                        <w:rPr>
                                          <w:rFonts w:ascii="Arial" w:eastAsia="Times New Roman" w:hAnsi="Arial" w:cs="Arial"/>
                                          <w:color w:val="369594"/>
                                          <w:sz w:val="23"/>
                                          <w:szCs w:val="23"/>
                                          <w:u w:val="single"/>
                                        </w:rPr>
                                        <w:t>Rulers and Measurement Tools</w:t>
                                      </w:r>
                                    </w:hyperlink>
                                  </w:p>
                                </w:tc>
                                <w:tc>
                                  <w:tcPr>
                                    <w:tcW w:w="0" w:type="auto"/>
                                    <w:vAlign w:val="center"/>
                                    <w:hideMark/>
                                  </w:tcPr>
                                  <w:p w:rsidR="00D066D6" w:rsidRPr="00D066D6" w:rsidRDefault="00D066D6" w:rsidP="00D066D6">
                                    <w:pPr>
                                      <w:spacing w:after="0" w:line="240" w:lineRule="auto"/>
                                      <w:jc w:val="right"/>
                                      <w:rPr>
                                        <w:rFonts w:ascii="Times New Roman" w:eastAsia="Times New Roman" w:hAnsi="Times New Roman" w:cs="Times New Roman"/>
                                        <w:sz w:val="24"/>
                                        <w:szCs w:val="24"/>
                                      </w:rPr>
                                    </w:pPr>
                                    <w:r w:rsidRPr="00D066D6">
                                      <w:rPr>
                                        <w:rFonts w:ascii="Times New Roman" w:eastAsia="Times New Roman" w:hAnsi="Times New Roman" w:cs="Times New Roman"/>
                                        <w:noProof/>
                                        <w:color w:val="369594"/>
                                        <w:sz w:val="24"/>
                                        <w:szCs w:val="24"/>
                                      </w:rPr>
                                      <w:drawing>
                                        <wp:inline distT="0" distB="0" distL="0" distR="0" wp14:anchorId="4EEC589C" wp14:editId="3BA82F6A">
                                          <wp:extent cx="952500" cy="952500"/>
                                          <wp:effectExtent l="0" t="0" r="0" b="0"/>
                                          <wp:docPr id="18" name="Picture 18" descr="Rul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l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D066D6" w:rsidRPr="00D066D6">
                                <w:trPr>
                                  <w:tblCellSpacing w:w="37" w:type="dxa"/>
                                </w:trPr>
                                <w:tc>
                                  <w:tcPr>
                                    <w:tcW w:w="0" w:type="auto"/>
                                    <w:vAlign w:val="center"/>
                                    <w:hideMark/>
                                  </w:tcPr>
                                  <w:p w:rsidR="00D066D6" w:rsidRPr="00D066D6" w:rsidRDefault="00D066D6" w:rsidP="00D066D6">
                                    <w:pPr>
                                      <w:spacing w:before="240" w:after="240" w:line="319" w:lineRule="atLeast"/>
                                      <w:ind w:left="240" w:right="240"/>
                                      <w:rPr>
                                        <w:rFonts w:ascii="Arial" w:eastAsia="Times New Roman" w:hAnsi="Arial" w:cs="Arial"/>
                                        <w:color w:val="555555"/>
                                        <w:sz w:val="23"/>
                                        <w:szCs w:val="23"/>
                                      </w:rPr>
                                    </w:pPr>
                                    <w:r w:rsidRPr="00D066D6">
                                      <w:rPr>
                                        <w:rFonts w:ascii="Arial" w:eastAsia="Times New Roman" w:hAnsi="Arial" w:cs="Arial"/>
                                        <w:color w:val="555555"/>
                                        <w:sz w:val="23"/>
                                        <w:szCs w:val="23"/>
                                      </w:rPr>
                                      <w:t>4. </w:t>
                                    </w:r>
                                    <w:hyperlink r:id="rId17" w:history="1">
                                      <w:r w:rsidRPr="00D066D6">
                                        <w:rPr>
                                          <w:rFonts w:ascii="Arial" w:eastAsia="Times New Roman" w:hAnsi="Arial" w:cs="Arial"/>
                                          <w:color w:val="369594"/>
                                          <w:sz w:val="23"/>
                                          <w:szCs w:val="23"/>
                                          <w:u w:val="single"/>
                                        </w:rPr>
                                        <w:t>Scissors, Trimmers, and Shears</w:t>
                                      </w:r>
                                    </w:hyperlink>
                                  </w:p>
                                </w:tc>
                                <w:tc>
                                  <w:tcPr>
                                    <w:tcW w:w="0" w:type="auto"/>
                                    <w:vAlign w:val="center"/>
                                    <w:hideMark/>
                                  </w:tcPr>
                                  <w:p w:rsidR="00D066D6" w:rsidRPr="00D066D6" w:rsidRDefault="00D066D6" w:rsidP="00D066D6">
                                    <w:pPr>
                                      <w:spacing w:after="0" w:line="240" w:lineRule="auto"/>
                                      <w:jc w:val="right"/>
                                      <w:rPr>
                                        <w:rFonts w:ascii="Times New Roman" w:eastAsia="Times New Roman" w:hAnsi="Times New Roman" w:cs="Times New Roman"/>
                                        <w:sz w:val="24"/>
                                        <w:szCs w:val="24"/>
                                      </w:rPr>
                                    </w:pPr>
                                    <w:r w:rsidRPr="00D066D6">
                                      <w:rPr>
                                        <w:rFonts w:ascii="Times New Roman" w:eastAsia="Times New Roman" w:hAnsi="Times New Roman" w:cs="Times New Roman"/>
                                        <w:noProof/>
                                        <w:color w:val="369594"/>
                                        <w:sz w:val="24"/>
                                        <w:szCs w:val="24"/>
                                      </w:rPr>
                                      <w:drawing>
                                        <wp:inline distT="0" distB="0" distL="0" distR="0" wp14:anchorId="5C103A4D" wp14:editId="36C4B291">
                                          <wp:extent cx="952500" cy="923925"/>
                                          <wp:effectExtent l="0" t="0" r="0" b="9525"/>
                                          <wp:docPr id="19" name="Picture 19" descr="Scisso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isso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p>
                                </w:tc>
                              </w:tr>
                            </w:tbl>
                            <w:p w:rsidR="00D066D6" w:rsidRPr="00D066D6" w:rsidRDefault="00D066D6" w:rsidP="00D066D6">
                              <w:pPr>
                                <w:spacing w:after="0" w:line="240" w:lineRule="auto"/>
                                <w:rPr>
                                  <w:rFonts w:ascii="Times New Roman" w:eastAsia="Times New Roman" w:hAnsi="Times New Roman" w:cs="Times New Roman"/>
                                  <w:sz w:val="24"/>
                                  <w:szCs w:val="24"/>
                                </w:rPr>
                              </w:pPr>
                            </w:p>
                          </w:tc>
                        </w:tr>
                      </w:tbl>
                      <w:p w:rsidR="00D066D6" w:rsidRPr="00D066D6" w:rsidRDefault="00D066D6" w:rsidP="00D066D6">
                        <w:pPr>
                          <w:spacing w:after="0" w:line="240" w:lineRule="auto"/>
                          <w:rPr>
                            <w:rFonts w:ascii="Times New Roman" w:eastAsia="Times New Roman" w:hAnsi="Times New Roman" w:cs="Times New Roman"/>
                            <w:sz w:val="24"/>
                            <w:szCs w:val="24"/>
                          </w:rPr>
                        </w:pPr>
                      </w:p>
                    </w:tc>
                  </w:tr>
                </w:tbl>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lastRenderedPageBreak/>
                    <w:t> </w:t>
                  </w:r>
                </w:p>
              </w:tc>
            </w:tr>
            <w:tr w:rsidR="00D066D6" w:rsidRPr="00D066D6">
              <w:trPr>
                <w:tblCellSpacing w:w="15" w:type="dxa"/>
                <w:jc w:val="center"/>
              </w:trPr>
              <w:tc>
                <w:tcPr>
                  <w:tcW w:w="0" w:type="auto"/>
                  <w:vAlign w:val="center"/>
                  <w:hideMark/>
                </w:tcPr>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lastRenderedPageBreak/>
                    <w:t> </w:t>
                  </w:r>
                </w:p>
              </w:tc>
            </w:tr>
            <w:tr w:rsidR="00D066D6" w:rsidRPr="00D066D6">
              <w:trPr>
                <w:tblCellSpacing w:w="15" w:type="dxa"/>
                <w:jc w:val="center"/>
              </w:trPr>
              <w:tc>
                <w:tcPr>
                  <w:tcW w:w="0" w:type="auto"/>
                  <w:vAlign w:val="center"/>
                  <w:hideMark/>
                </w:tcPr>
                <w:p w:rsidR="00D066D6" w:rsidRPr="00D066D6" w:rsidRDefault="00D066D6" w:rsidP="00D066D6">
                  <w:pPr>
                    <w:spacing w:after="0" w:line="240" w:lineRule="auto"/>
                    <w:rPr>
                      <w:rFonts w:ascii="Times New Roman" w:eastAsia="Times New Roman" w:hAnsi="Times New Roman" w:cs="Times New Roman"/>
                      <w:sz w:val="24"/>
                      <w:szCs w:val="24"/>
                    </w:rPr>
                  </w:pPr>
                  <w:r w:rsidRPr="00D066D6">
                    <w:rPr>
                      <w:rFonts w:ascii="Times New Roman" w:eastAsia="Times New Roman" w:hAnsi="Times New Roman" w:cs="Times New Roman"/>
                      <w:noProof/>
                      <w:sz w:val="24"/>
                      <w:szCs w:val="24"/>
                    </w:rPr>
                    <w:drawing>
                      <wp:inline distT="0" distB="0" distL="0" distR="0" wp14:anchorId="75998FCF" wp14:editId="6A1E7D9D">
                        <wp:extent cx="2857500" cy="1466850"/>
                        <wp:effectExtent l="0" t="0" r="0" b="0"/>
                        <wp:docPr id="20" name="Picture 2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466850"/>
                                </a:xfrm>
                                <a:prstGeom prst="rect">
                                  <a:avLst/>
                                </a:prstGeom>
                                <a:noFill/>
                                <a:ln>
                                  <a:noFill/>
                                </a:ln>
                              </pic:spPr>
                            </pic:pic>
                          </a:graphicData>
                        </a:graphic>
                      </wp:inline>
                    </w:drawing>
                  </w:r>
                </w:p>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r w:rsidR="00D066D6" w:rsidRPr="00D066D6">
              <w:trPr>
                <w:tblCellSpacing w:w="15" w:type="dxa"/>
                <w:jc w:val="center"/>
              </w:trPr>
              <w:tc>
                <w:tcPr>
                  <w:tcW w:w="0" w:type="auto"/>
                  <w:vAlign w:val="center"/>
                  <w:hideMark/>
                </w:tcPr>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r w:rsidR="00D066D6" w:rsidRPr="00D066D6">
              <w:trPr>
                <w:tblCellSpacing w:w="15" w:type="dxa"/>
                <w:jc w:val="center"/>
              </w:trPr>
              <w:tc>
                <w:tcPr>
                  <w:tcW w:w="0" w:type="auto"/>
                  <w:vAlign w:val="center"/>
                  <w:hideMark/>
                </w:tcPr>
                <w:p w:rsidR="00D066D6" w:rsidRPr="00D066D6" w:rsidRDefault="00D066D6" w:rsidP="00D066D6">
                  <w:pPr>
                    <w:spacing w:after="0" w:line="240" w:lineRule="auto"/>
                    <w:rPr>
                      <w:rFonts w:ascii="Times New Roman" w:eastAsia="Times New Roman" w:hAnsi="Times New Roman" w:cs="Times New Roman"/>
                      <w:sz w:val="24"/>
                      <w:szCs w:val="24"/>
                    </w:rPr>
                  </w:pPr>
                  <w:r w:rsidRPr="00D066D6">
                    <w:rPr>
                      <w:rFonts w:ascii="Times New Roman" w:eastAsia="Times New Roman" w:hAnsi="Times New Roman" w:cs="Times New Roman"/>
                      <w:noProof/>
                      <w:sz w:val="24"/>
                      <w:szCs w:val="24"/>
                    </w:rPr>
                    <w:drawing>
                      <wp:inline distT="0" distB="0" distL="0" distR="0" wp14:anchorId="1F2EF15C" wp14:editId="28425622">
                        <wp:extent cx="2857500" cy="1552575"/>
                        <wp:effectExtent l="0" t="0" r="0" b="9525"/>
                        <wp:docPr id="21" name="Picture 2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D066D6" w:rsidRPr="00D066D6" w:rsidRDefault="00D066D6" w:rsidP="00D066D6">
                  <w:pPr>
                    <w:spacing w:after="20" w:line="252" w:lineRule="atLeast"/>
                    <w:rPr>
                      <w:rFonts w:ascii="Arial" w:eastAsia="Times New Roman" w:hAnsi="Arial" w:cs="Arial"/>
                      <w:color w:val="333333"/>
                      <w:sz w:val="18"/>
                      <w:szCs w:val="18"/>
                    </w:rPr>
                  </w:pPr>
                  <w:r w:rsidRPr="00D066D6">
                    <w:rPr>
                      <w:rFonts w:ascii="Arial" w:eastAsia="Times New Roman" w:hAnsi="Arial" w:cs="Arial"/>
                      <w:color w:val="333333"/>
                      <w:sz w:val="18"/>
                      <w:szCs w:val="18"/>
                    </w:rPr>
                    <w:t> </w:t>
                  </w:r>
                </w:p>
              </w:tc>
            </w:tr>
          </w:tbl>
          <w:p w:rsidR="00D066D6" w:rsidRPr="00D066D6" w:rsidRDefault="00D066D6" w:rsidP="00D066D6">
            <w:pPr>
              <w:spacing w:after="0" w:line="240" w:lineRule="auto"/>
              <w:jc w:val="center"/>
              <w:rPr>
                <w:rFonts w:ascii="Arial" w:eastAsia="Times New Roman" w:hAnsi="Arial" w:cs="Arial"/>
                <w:color w:val="000000"/>
                <w:sz w:val="24"/>
                <w:szCs w:val="24"/>
              </w:rPr>
            </w:pPr>
          </w:p>
        </w:tc>
      </w:tr>
      <w:tr w:rsidR="00D066D6" w:rsidRPr="00D066D6" w:rsidTr="00D066D6">
        <w:trPr>
          <w:tblCellSpacing w:w="15" w:type="dxa"/>
        </w:trPr>
        <w:tc>
          <w:tcPr>
            <w:tcW w:w="9600" w:type="dxa"/>
            <w:gridSpan w:val="2"/>
            <w:shd w:val="clear" w:color="auto" w:fill="FFFFFF"/>
            <w:hideMark/>
          </w:tcPr>
          <w:tbl>
            <w:tblPr>
              <w:tblW w:w="5000" w:type="pct"/>
              <w:tblCellSpacing w:w="15" w:type="dxa"/>
              <w:tblCellMar>
                <w:left w:w="0" w:type="dxa"/>
                <w:right w:w="0" w:type="dxa"/>
              </w:tblCellMar>
              <w:tblLook w:val="04A0" w:firstRow="1" w:lastRow="0" w:firstColumn="1" w:lastColumn="0" w:noHBand="0" w:noVBand="1"/>
            </w:tblPr>
            <w:tblGrid>
              <w:gridCol w:w="9300"/>
            </w:tblGrid>
            <w:tr w:rsidR="00D066D6" w:rsidRPr="00D066D6">
              <w:trPr>
                <w:tblCellSpacing w:w="15" w:type="dxa"/>
              </w:trPr>
              <w:tc>
                <w:tcPr>
                  <w:tcW w:w="0" w:type="auto"/>
                  <w:vAlign w:val="center"/>
                  <w:hideMark/>
                </w:tcPr>
                <w:p w:rsidR="00D066D6" w:rsidRPr="00D066D6" w:rsidRDefault="00D066D6" w:rsidP="00D066D6">
                  <w:pPr>
                    <w:spacing w:after="0" w:line="240" w:lineRule="auto"/>
                    <w:jc w:val="center"/>
                    <w:rPr>
                      <w:rFonts w:ascii="Times New Roman" w:eastAsia="Times New Roman" w:hAnsi="Times New Roman" w:cs="Times New Roman"/>
                      <w:sz w:val="20"/>
                      <w:szCs w:val="20"/>
                    </w:rPr>
                  </w:pPr>
                </w:p>
              </w:tc>
            </w:tr>
          </w:tbl>
          <w:p w:rsidR="00D066D6" w:rsidRPr="00D066D6" w:rsidRDefault="00D066D6" w:rsidP="00D066D6">
            <w:pPr>
              <w:spacing w:after="0" w:line="240" w:lineRule="auto"/>
              <w:rPr>
                <w:rFonts w:ascii="Arial" w:eastAsia="Times New Roman" w:hAnsi="Arial" w:cs="Arial"/>
                <w:color w:val="000000"/>
                <w:sz w:val="24"/>
                <w:szCs w:val="24"/>
              </w:rPr>
            </w:pPr>
          </w:p>
        </w:tc>
      </w:tr>
    </w:tbl>
    <w:p w:rsidR="00F86904" w:rsidRDefault="00F86904" w:rsidP="009546A4">
      <w:pPr>
        <w:shd w:val="clear" w:color="auto" w:fill="FFFFFF"/>
        <w:spacing w:after="20" w:line="252" w:lineRule="atLeast"/>
        <w:rPr>
          <w:rFonts w:ascii="Times New Roman" w:eastAsia="Times New Roman" w:hAnsi="Times New Roman" w:cs="Times New Roman"/>
          <w:b/>
          <w:sz w:val="36"/>
          <w:szCs w:val="36"/>
          <w:u w:val="single"/>
        </w:rPr>
      </w:pPr>
    </w:p>
    <w:p w:rsidR="00F86904" w:rsidRDefault="00F86904" w:rsidP="009546A4">
      <w:pPr>
        <w:shd w:val="clear" w:color="auto" w:fill="FFFFFF"/>
        <w:spacing w:after="20" w:line="252" w:lineRule="atLeast"/>
        <w:rPr>
          <w:rFonts w:ascii="Times New Roman" w:eastAsia="Times New Roman" w:hAnsi="Times New Roman" w:cs="Times New Roman"/>
          <w:b/>
          <w:sz w:val="36"/>
          <w:szCs w:val="36"/>
          <w:u w:val="single"/>
        </w:rPr>
      </w:pPr>
    </w:p>
    <w:p w:rsidR="00D066D6" w:rsidRPr="009546A4" w:rsidRDefault="00D066D6" w:rsidP="006219EF">
      <w:pPr>
        <w:shd w:val="clear" w:color="auto" w:fill="FFFFFF"/>
        <w:spacing w:after="20" w:line="252" w:lineRule="atLeast"/>
        <w:jc w:val="center"/>
        <w:rPr>
          <w:rFonts w:ascii="Arial" w:eastAsia="Times New Roman" w:hAnsi="Arial" w:cs="Arial"/>
          <w:color w:val="333333"/>
          <w:sz w:val="18"/>
          <w:szCs w:val="18"/>
        </w:rPr>
      </w:pPr>
      <w:r w:rsidRPr="00451839">
        <w:rPr>
          <w:rFonts w:ascii="Times New Roman" w:eastAsia="Times New Roman" w:hAnsi="Times New Roman" w:cs="Times New Roman"/>
          <w:b/>
          <w:sz w:val="36"/>
          <w:szCs w:val="36"/>
          <w:u w:val="single"/>
        </w:rPr>
        <w:lastRenderedPageBreak/>
        <w:t>Mak</w:t>
      </w:r>
      <w:r w:rsidR="006219EF">
        <w:rPr>
          <w:rFonts w:ascii="Times New Roman" w:eastAsia="Times New Roman" w:hAnsi="Times New Roman" w:cs="Times New Roman"/>
          <w:b/>
          <w:sz w:val="36"/>
          <w:szCs w:val="36"/>
          <w:u w:val="single"/>
        </w:rPr>
        <w:t>ing a Coffee Pot with Sequenced Pictures</w:t>
      </w:r>
    </w:p>
    <w:p w:rsidR="00D066D6" w:rsidRPr="00451839" w:rsidRDefault="00D066D6" w:rsidP="00D066D6">
      <w:pPr>
        <w:tabs>
          <w:tab w:val="left" w:pos="6855"/>
        </w:tabs>
        <w:spacing w:after="0" w:line="240" w:lineRule="auto"/>
        <w:rPr>
          <w:rFonts w:ascii="Arial" w:eastAsia="Times New Roman" w:hAnsi="Arial" w:cs="Arial"/>
          <w:bCs/>
          <w:color w:val="000000"/>
          <w:sz w:val="28"/>
          <w:szCs w:val="28"/>
        </w:rPr>
      </w:pPr>
    </w:p>
    <w:p w:rsidR="00D066D6" w:rsidRPr="00451839" w:rsidRDefault="00451839" w:rsidP="00D066D6">
      <w:pPr>
        <w:tabs>
          <w:tab w:val="left" w:pos="6855"/>
        </w:tabs>
        <w:spacing w:after="0" w:line="240" w:lineRule="auto"/>
        <w:rPr>
          <w:rFonts w:ascii="Arial" w:eastAsia="Times New Roman" w:hAnsi="Arial" w:cs="Arial"/>
          <w:bCs/>
          <w:color w:val="000000"/>
          <w:sz w:val="28"/>
          <w:szCs w:val="28"/>
        </w:rPr>
      </w:pPr>
      <w:r w:rsidRPr="00451839">
        <w:rPr>
          <w:rFonts w:ascii="Arial" w:eastAsia="Times New Roman" w:hAnsi="Arial" w:cs="Arial"/>
          <w:bCs/>
          <w:color w:val="000000"/>
          <w:sz w:val="28"/>
          <w:szCs w:val="28"/>
        </w:rPr>
        <w:t xml:space="preserve">On the following page, there are pictures of how the Ethiopian coffee pot is created out of the clay. Cut up the pictures and give to students. Students should </w:t>
      </w:r>
      <w:r w:rsidR="006219EF">
        <w:rPr>
          <w:rFonts w:ascii="Arial" w:eastAsia="Times New Roman" w:hAnsi="Arial" w:cs="Arial"/>
          <w:bCs/>
          <w:color w:val="000000"/>
          <w:sz w:val="28"/>
          <w:szCs w:val="28"/>
        </w:rPr>
        <w:t xml:space="preserve">sequence the pictures. The details will provide clues. </w:t>
      </w:r>
      <w:r w:rsidRPr="00451839">
        <w:rPr>
          <w:rFonts w:ascii="Arial" w:eastAsia="Times New Roman" w:hAnsi="Arial" w:cs="Arial"/>
          <w:bCs/>
          <w:color w:val="000000"/>
          <w:sz w:val="28"/>
          <w:szCs w:val="28"/>
        </w:rPr>
        <w:t>This process is described in the video. Students can watch this segment of the</w:t>
      </w:r>
      <w:r w:rsidR="006219EF">
        <w:rPr>
          <w:rFonts w:ascii="Arial" w:eastAsia="Times New Roman" w:hAnsi="Arial" w:cs="Arial"/>
          <w:bCs/>
          <w:color w:val="000000"/>
          <w:sz w:val="28"/>
          <w:szCs w:val="28"/>
        </w:rPr>
        <w:t xml:space="preserve"> Ethiopian Expedition</w:t>
      </w:r>
      <w:r w:rsidRPr="00451839">
        <w:rPr>
          <w:rFonts w:ascii="Arial" w:eastAsia="Times New Roman" w:hAnsi="Arial" w:cs="Arial"/>
          <w:bCs/>
          <w:color w:val="000000"/>
          <w:sz w:val="28"/>
          <w:szCs w:val="28"/>
        </w:rPr>
        <w:t xml:space="preserve"> video before putting pictures in order</w:t>
      </w:r>
      <w:r w:rsidR="006219EF">
        <w:rPr>
          <w:rFonts w:ascii="Arial" w:eastAsia="Times New Roman" w:hAnsi="Arial" w:cs="Arial"/>
          <w:bCs/>
          <w:color w:val="000000"/>
          <w:sz w:val="28"/>
          <w:szCs w:val="28"/>
        </w:rPr>
        <w:t xml:space="preserve">. They can also use it </w:t>
      </w:r>
      <w:r w:rsidRPr="00451839">
        <w:rPr>
          <w:rFonts w:ascii="Arial" w:eastAsia="Times New Roman" w:hAnsi="Arial" w:cs="Arial"/>
          <w:bCs/>
          <w:color w:val="000000"/>
          <w:sz w:val="28"/>
          <w:szCs w:val="28"/>
        </w:rPr>
        <w:t>to check their answers. Teachers can choose to make this a writing activity by having students explain what the</w:t>
      </w:r>
      <w:r w:rsidR="006219EF">
        <w:rPr>
          <w:rFonts w:ascii="Arial" w:eastAsia="Times New Roman" w:hAnsi="Arial" w:cs="Arial"/>
          <w:bCs/>
          <w:color w:val="000000"/>
          <w:sz w:val="28"/>
          <w:szCs w:val="28"/>
        </w:rPr>
        <w:t>y see in each picture.</w:t>
      </w: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451839" w:rsidRDefault="00451839" w:rsidP="00D066D6">
      <w:pPr>
        <w:tabs>
          <w:tab w:val="left" w:pos="6855"/>
        </w:tabs>
        <w:spacing w:after="0" w:line="240" w:lineRule="auto"/>
        <w:rPr>
          <w:rFonts w:ascii="Arial" w:eastAsia="Times New Roman" w:hAnsi="Arial" w:cs="Arial"/>
          <w:b/>
          <w:bCs/>
          <w:color w:val="000000"/>
          <w:sz w:val="24"/>
          <w:szCs w:val="24"/>
        </w:rPr>
      </w:pPr>
    </w:p>
    <w:p w:rsidR="00451839" w:rsidRDefault="00451839" w:rsidP="00D066D6">
      <w:pPr>
        <w:tabs>
          <w:tab w:val="left" w:pos="6855"/>
        </w:tabs>
        <w:spacing w:after="0" w:line="240" w:lineRule="auto"/>
        <w:rPr>
          <w:rFonts w:ascii="Arial" w:eastAsia="Times New Roman" w:hAnsi="Arial" w:cs="Arial"/>
          <w:b/>
          <w:bCs/>
          <w:color w:val="000000"/>
          <w:sz w:val="24"/>
          <w:szCs w:val="24"/>
        </w:rPr>
      </w:pPr>
    </w:p>
    <w:p w:rsidR="00451839" w:rsidRDefault="00451839" w:rsidP="00D066D6">
      <w:pPr>
        <w:tabs>
          <w:tab w:val="left" w:pos="6855"/>
        </w:tabs>
        <w:spacing w:after="0" w:line="240" w:lineRule="auto"/>
        <w:rPr>
          <w:rFonts w:ascii="Arial" w:eastAsia="Times New Roman" w:hAnsi="Arial" w:cs="Arial"/>
          <w:b/>
          <w:bCs/>
          <w:color w:val="000000"/>
          <w:sz w:val="24"/>
          <w:szCs w:val="24"/>
        </w:rPr>
      </w:pPr>
    </w:p>
    <w:p w:rsidR="00451839" w:rsidRDefault="00451839" w:rsidP="00451839">
      <w:pPr>
        <w:tabs>
          <w:tab w:val="left" w:pos="3795"/>
        </w:tabs>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ab/>
      </w:r>
    </w:p>
    <w:p w:rsidR="00451839" w:rsidRDefault="00451839" w:rsidP="00451839">
      <w:pPr>
        <w:tabs>
          <w:tab w:val="left" w:pos="3795"/>
        </w:tabs>
        <w:spacing w:after="0" w:line="240" w:lineRule="auto"/>
        <w:rPr>
          <w:rFonts w:ascii="Arial" w:eastAsia="Times New Roman" w:hAnsi="Arial" w:cs="Arial"/>
          <w:b/>
          <w:bCs/>
          <w:color w:val="000000"/>
          <w:sz w:val="24"/>
          <w:szCs w:val="24"/>
        </w:rPr>
      </w:pPr>
    </w:p>
    <w:p w:rsidR="00451839" w:rsidRDefault="00451839" w:rsidP="00D066D6">
      <w:pPr>
        <w:tabs>
          <w:tab w:val="left" w:pos="6855"/>
        </w:tabs>
        <w:spacing w:after="0" w:line="240" w:lineRule="auto"/>
        <w:rPr>
          <w:rFonts w:ascii="Arial" w:eastAsia="Times New Roman" w:hAnsi="Arial" w:cs="Arial"/>
          <w:b/>
          <w:bCs/>
          <w:color w:val="000000"/>
          <w:sz w:val="24"/>
          <w:szCs w:val="24"/>
        </w:rPr>
      </w:pPr>
    </w:p>
    <w:p w:rsidR="00451839" w:rsidRDefault="00451839"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451839" w:rsidRDefault="00451839"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tbl>
      <w:tblPr>
        <w:tblStyle w:val="TableGrid"/>
        <w:tblW w:w="0" w:type="auto"/>
        <w:tblInd w:w="-905" w:type="dxa"/>
        <w:tblLook w:val="04A0" w:firstRow="1" w:lastRow="0" w:firstColumn="1" w:lastColumn="0" w:noHBand="0" w:noVBand="1"/>
      </w:tblPr>
      <w:tblGrid>
        <w:gridCol w:w="22"/>
        <w:gridCol w:w="5040"/>
        <w:gridCol w:w="5193"/>
      </w:tblGrid>
      <w:tr w:rsidR="006E54C2" w:rsidTr="006E54C2">
        <w:tc>
          <w:tcPr>
            <w:tcW w:w="5062" w:type="dxa"/>
            <w:gridSpan w:val="2"/>
          </w:tcPr>
          <w:p w:rsidR="00451839" w:rsidRDefault="00451839" w:rsidP="00D066D6">
            <w:pPr>
              <w:tabs>
                <w:tab w:val="left" w:pos="6855"/>
              </w:tabs>
              <w:rPr>
                <w:rFonts w:ascii="Arial" w:eastAsia="Times New Roman" w:hAnsi="Arial" w:cs="Arial"/>
                <w:b/>
                <w:bCs/>
                <w:color w:val="000000"/>
                <w:sz w:val="24"/>
                <w:szCs w:val="24"/>
              </w:rPr>
            </w:pPr>
            <w:r>
              <w:rPr>
                <w:rFonts w:ascii="Arial" w:eastAsia="Times New Roman" w:hAnsi="Arial" w:cs="Arial"/>
                <w:b/>
                <w:bCs/>
                <w:noProof/>
                <w:color w:val="000000"/>
                <w:sz w:val="24"/>
                <w:szCs w:val="24"/>
              </w:rPr>
              <w:lastRenderedPageBreak/>
              <w:drawing>
                <wp:inline distT="0" distB="0" distL="0" distR="0" wp14:anchorId="22E2F1CB">
                  <wp:extent cx="3142908" cy="35433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2540" cy="3576707"/>
                          </a:xfrm>
                          <a:prstGeom prst="rect">
                            <a:avLst/>
                          </a:prstGeom>
                          <a:noFill/>
                        </pic:spPr>
                      </pic:pic>
                    </a:graphicData>
                  </a:graphic>
                </wp:inline>
              </w:drawing>
            </w:r>
          </w:p>
        </w:tc>
        <w:tc>
          <w:tcPr>
            <w:tcW w:w="5193" w:type="dxa"/>
          </w:tcPr>
          <w:p w:rsidR="00451839" w:rsidRDefault="00451839" w:rsidP="00D066D6">
            <w:pPr>
              <w:tabs>
                <w:tab w:val="left" w:pos="6855"/>
              </w:tabs>
              <w:rPr>
                <w:rFonts w:ascii="Arial" w:eastAsia="Times New Roman" w:hAnsi="Arial" w:cs="Arial"/>
                <w:b/>
                <w:bCs/>
                <w:color w:val="000000"/>
                <w:sz w:val="24"/>
                <w:szCs w:val="24"/>
              </w:rPr>
            </w:pPr>
            <w:r>
              <w:rPr>
                <w:rFonts w:ascii="Arial" w:eastAsia="Times New Roman" w:hAnsi="Arial" w:cs="Arial"/>
                <w:b/>
                <w:bCs/>
                <w:noProof/>
                <w:color w:val="000000"/>
                <w:sz w:val="24"/>
                <w:szCs w:val="24"/>
              </w:rPr>
              <w:drawing>
                <wp:inline distT="0" distB="0" distL="0" distR="0" wp14:anchorId="255CD26C">
                  <wp:extent cx="3276485" cy="34861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9600" cy="3500104"/>
                          </a:xfrm>
                          <a:prstGeom prst="rect">
                            <a:avLst/>
                          </a:prstGeom>
                          <a:noFill/>
                        </pic:spPr>
                      </pic:pic>
                    </a:graphicData>
                  </a:graphic>
                </wp:inline>
              </w:drawing>
            </w:r>
          </w:p>
        </w:tc>
      </w:tr>
      <w:tr w:rsidR="006E54C2" w:rsidTr="006E54C2">
        <w:trPr>
          <w:gridBefore w:val="1"/>
          <w:wBefore w:w="22" w:type="dxa"/>
        </w:trPr>
        <w:tc>
          <w:tcPr>
            <w:tcW w:w="5040" w:type="dxa"/>
          </w:tcPr>
          <w:p w:rsidR="00451839" w:rsidRDefault="00451839" w:rsidP="00D066D6">
            <w:pPr>
              <w:tabs>
                <w:tab w:val="left" w:pos="6855"/>
              </w:tabs>
              <w:rPr>
                <w:rFonts w:ascii="Arial" w:eastAsia="Times New Roman" w:hAnsi="Arial" w:cs="Arial"/>
                <w:b/>
                <w:bCs/>
                <w:color w:val="000000"/>
                <w:sz w:val="24"/>
                <w:szCs w:val="24"/>
              </w:rPr>
            </w:pPr>
          </w:p>
          <w:p w:rsidR="006E54C2" w:rsidRDefault="006E54C2" w:rsidP="00D066D6">
            <w:pPr>
              <w:tabs>
                <w:tab w:val="left" w:pos="6855"/>
              </w:tabs>
              <w:rPr>
                <w:rFonts w:ascii="Arial" w:eastAsia="Times New Roman" w:hAnsi="Arial" w:cs="Arial"/>
                <w:b/>
                <w:bCs/>
                <w:color w:val="000000"/>
                <w:sz w:val="24"/>
                <w:szCs w:val="24"/>
              </w:rPr>
            </w:pPr>
            <w:r>
              <w:rPr>
                <w:noProof/>
              </w:rPr>
              <w:drawing>
                <wp:inline distT="0" distB="0" distL="0" distR="0">
                  <wp:extent cx="3736797" cy="3323946"/>
                  <wp:effectExtent l="0" t="3175" r="0" b="0"/>
                  <wp:docPr id="10" name="Picture 10" descr="C:\Users\Owner\AppData\Local\Microsoft\Windows\INetCache\Content.Word\20170726_11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INetCache\Content.Word\20170726_1155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55891" cy="3340931"/>
                          </a:xfrm>
                          <a:prstGeom prst="rect">
                            <a:avLst/>
                          </a:prstGeom>
                          <a:noFill/>
                          <a:ln>
                            <a:noFill/>
                          </a:ln>
                        </pic:spPr>
                      </pic:pic>
                    </a:graphicData>
                  </a:graphic>
                </wp:inline>
              </w:drawing>
            </w:r>
          </w:p>
          <w:p w:rsidR="006E54C2" w:rsidRDefault="006E54C2" w:rsidP="00D066D6">
            <w:pPr>
              <w:tabs>
                <w:tab w:val="left" w:pos="6855"/>
              </w:tabs>
              <w:rPr>
                <w:rFonts w:ascii="Arial" w:eastAsia="Times New Roman" w:hAnsi="Arial" w:cs="Arial"/>
                <w:b/>
                <w:bCs/>
                <w:color w:val="000000"/>
                <w:sz w:val="24"/>
                <w:szCs w:val="24"/>
              </w:rPr>
            </w:pPr>
          </w:p>
          <w:p w:rsidR="006E54C2" w:rsidRDefault="006E54C2" w:rsidP="00D066D6">
            <w:pPr>
              <w:tabs>
                <w:tab w:val="left" w:pos="6855"/>
              </w:tabs>
              <w:rPr>
                <w:rFonts w:ascii="Arial" w:eastAsia="Times New Roman" w:hAnsi="Arial" w:cs="Arial"/>
                <w:b/>
                <w:bCs/>
                <w:color w:val="000000"/>
                <w:sz w:val="24"/>
                <w:szCs w:val="24"/>
              </w:rPr>
            </w:pPr>
          </w:p>
          <w:p w:rsidR="006E54C2" w:rsidRDefault="006E54C2" w:rsidP="00D066D6">
            <w:pPr>
              <w:tabs>
                <w:tab w:val="left" w:pos="6855"/>
              </w:tabs>
              <w:rPr>
                <w:rFonts w:ascii="Arial" w:eastAsia="Times New Roman" w:hAnsi="Arial" w:cs="Arial"/>
                <w:b/>
                <w:bCs/>
                <w:color w:val="000000"/>
                <w:sz w:val="24"/>
                <w:szCs w:val="24"/>
              </w:rPr>
            </w:pPr>
          </w:p>
        </w:tc>
        <w:tc>
          <w:tcPr>
            <w:tcW w:w="5193" w:type="dxa"/>
          </w:tcPr>
          <w:p w:rsidR="00451839" w:rsidRDefault="006E54C2" w:rsidP="00D066D6">
            <w:pPr>
              <w:tabs>
                <w:tab w:val="left" w:pos="6855"/>
              </w:tabs>
              <w:rPr>
                <w:rFonts w:ascii="Arial" w:eastAsia="Times New Roman" w:hAnsi="Arial" w:cs="Arial"/>
                <w:b/>
                <w:bCs/>
                <w:color w:val="000000"/>
                <w:sz w:val="24"/>
                <w:szCs w:val="24"/>
              </w:rPr>
            </w:pPr>
            <w:r>
              <w:rPr>
                <w:noProof/>
              </w:rPr>
              <w:drawing>
                <wp:inline distT="0" distB="0" distL="0" distR="0">
                  <wp:extent cx="3419475" cy="4000500"/>
                  <wp:effectExtent l="0" t="0" r="9525" b="0"/>
                  <wp:docPr id="11" name="Picture 11" descr="C:\Users\Owner\AppData\Local\Microsoft\Windows\INetCache\Content.Word\20170726_11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AppData\Local\Microsoft\Windows\INetCache\Content.Word\20170726_1159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1870" cy="4003302"/>
                          </a:xfrm>
                          <a:prstGeom prst="rect">
                            <a:avLst/>
                          </a:prstGeom>
                          <a:noFill/>
                          <a:ln>
                            <a:noFill/>
                          </a:ln>
                        </pic:spPr>
                      </pic:pic>
                    </a:graphicData>
                  </a:graphic>
                </wp:inline>
              </w:drawing>
            </w:r>
          </w:p>
          <w:p w:rsidR="006E54C2" w:rsidRDefault="006E54C2" w:rsidP="00D066D6">
            <w:pPr>
              <w:tabs>
                <w:tab w:val="left" w:pos="6855"/>
              </w:tabs>
              <w:rPr>
                <w:rFonts w:ascii="Arial" w:eastAsia="Times New Roman" w:hAnsi="Arial" w:cs="Arial"/>
                <w:b/>
                <w:bCs/>
                <w:color w:val="000000"/>
                <w:sz w:val="24"/>
                <w:szCs w:val="24"/>
              </w:rPr>
            </w:pPr>
          </w:p>
          <w:p w:rsidR="006E54C2" w:rsidRDefault="006E54C2" w:rsidP="00D066D6">
            <w:pPr>
              <w:tabs>
                <w:tab w:val="left" w:pos="6855"/>
              </w:tabs>
              <w:rPr>
                <w:rFonts w:ascii="Arial" w:eastAsia="Times New Roman" w:hAnsi="Arial" w:cs="Arial"/>
                <w:b/>
                <w:bCs/>
                <w:color w:val="000000"/>
                <w:sz w:val="24"/>
                <w:szCs w:val="24"/>
              </w:rPr>
            </w:pPr>
          </w:p>
        </w:tc>
      </w:tr>
    </w:tbl>
    <w:p w:rsidR="00451839" w:rsidRDefault="00451839" w:rsidP="00D066D6">
      <w:pPr>
        <w:tabs>
          <w:tab w:val="left" w:pos="6855"/>
        </w:tabs>
        <w:spacing w:after="0" w:line="240" w:lineRule="auto"/>
        <w:rPr>
          <w:rFonts w:ascii="Arial" w:eastAsia="Times New Roman" w:hAnsi="Arial" w:cs="Arial"/>
          <w:b/>
          <w:bCs/>
          <w:color w:val="000000"/>
          <w:sz w:val="24"/>
          <w:szCs w:val="24"/>
        </w:rPr>
      </w:pPr>
    </w:p>
    <w:tbl>
      <w:tblPr>
        <w:tblStyle w:val="TableGrid"/>
        <w:tblW w:w="0" w:type="auto"/>
        <w:tblInd w:w="-725" w:type="dxa"/>
        <w:tblLook w:val="04A0" w:firstRow="1" w:lastRow="0" w:firstColumn="1" w:lastColumn="0" w:noHBand="0" w:noVBand="1"/>
      </w:tblPr>
      <w:tblGrid>
        <w:gridCol w:w="4829"/>
        <w:gridCol w:w="5246"/>
      </w:tblGrid>
      <w:tr w:rsidR="00E5451F" w:rsidTr="00775FCE">
        <w:tc>
          <w:tcPr>
            <w:tcW w:w="4829" w:type="dxa"/>
          </w:tcPr>
          <w:p w:rsidR="00775FCE" w:rsidRDefault="00775FCE" w:rsidP="00D066D6">
            <w:pPr>
              <w:tabs>
                <w:tab w:val="left" w:pos="6855"/>
              </w:tabs>
              <w:rPr>
                <w:rFonts w:ascii="Arial" w:eastAsia="Times New Roman" w:hAnsi="Arial" w:cs="Arial"/>
                <w:b/>
                <w:bCs/>
                <w:color w:val="000000"/>
                <w:sz w:val="24"/>
                <w:szCs w:val="24"/>
              </w:rPr>
            </w:pPr>
            <w:r>
              <w:rPr>
                <w:rFonts w:ascii="Arial" w:eastAsia="Times New Roman" w:hAnsi="Arial" w:cs="Arial"/>
                <w:b/>
                <w:bCs/>
                <w:noProof/>
                <w:color w:val="000000"/>
                <w:sz w:val="24"/>
                <w:szCs w:val="24"/>
              </w:rPr>
              <w:lastRenderedPageBreak/>
              <w:drawing>
                <wp:inline distT="0" distB="0" distL="0" distR="0" wp14:anchorId="6458D99D">
                  <wp:extent cx="3152775" cy="3543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3543300"/>
                          </a:xfrm>
                          <a:prstGeom prst="rect">
                            <a:avLst/>
                          </a:prstGeom>
                          <a:noFill/>
                        </pic:spPr>
                      </pic:pic>
                    </a:graphicData>
                  </a:graphic>
                </wp:inline>
              </w:drawing>
            </w:r>
          </w:p>
        </w:tc>
        <w:tc>
          <w:tcPr>
            <w:tcW w:w="5246" w:type="dxa"/>
          </w:tcPr>
          <w:p w:rsidR="00775FCE" w:rsidRDefault="00775FCE" w:rsidP="00D066D6">
            <w:pPr>
              <w:tabs>
                <w:tab w:val="left" w:pos="6855"/>
              </w:tabs>
              <w:rPr>
                <w:rFonts w:ascii="Arial" w:eastAsia="Times New Roman" w:hAnsi="Arial" w:cs="Arial"/>
                <w:b/>
                <w:bCs/>
                <w:color w:val="000000"/>
                <w:sz w:val="24"/>
                <w:szCs w:val="24"/>
              </w:rPr>
            </w:pPr>
            <w:r>
              <w:rPr>
                <w:noProof/>
              </w:rPr>
              <w:drawing>
                <wp:inline distT="0" distB="0" distL="0" distR="0">
                  <wp:extent cx="3438525" cy="3543300"/>
                  <wp:effectExtent l="0" t="0" r="9525" b="0"/>
                  <wp:docPr id="24" name="Picture 24" descr="C:\Users\Owner\AppData\Local\Microsoft\Windows\INetCache\Content.Word\20170726_12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AppData\Local\Microsoft\Windows\INetCache\Content.Word\20170726_1203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5356" cy="3550339"/>
                          </a:xfrm>
                          <a:prstGeom prst="rect">
                            <a:avLst/>
                          </a:prstGeom>
                          <a:noFill/>
                          <a:ln>
                            <a:noFill/>
                          </a:ln>
                        </pic:spPr>
                      </pic:pic>
                    </a:graphicData>
                  </a:graphic>
                </wp:inline>
              </w:drawing>
            </w:r>
          </w:p>
        </w:tc>
      </w:tr>
      <w:tr w:rsidR="00E5451F" w:rsidTr="00775FCE">
        <w:tc>
          <w:tcPr>
            <w:tcW w:w="4829" w:type="dxa"/>
          </w:tcPr>
          <w:p w:rsidR="00775FCE" w:rsidRDefault="00775FCE" w:rsidP="00D066D6">
            <w:pPr>
              <w:tabs>
                <w:tab w:val="left" w:pos="6855"/>
              </w:tabs>
              <w:rPr>
                <w:rFonts w:ascii="Arial" w:eastAsia="Times New Roman" w:hAnsi="Arial" w:cs="Arial"/>
                <w:b/>
                <w:bCs/>
                <w:color w:val="000000"/>
                <w:sz w:val="24"/>
                <w:szCs w:val="24"/>
              </w:rPr>
            </w:pPr>
          </w:p>
          <w:p w:rsidR="00775FCE" w:rsidRDefault="00E5451F" w:rsidP="00775FCE">
            <w:pPr>
              <w:tabs>
                <w:tab w:val="left" w:pos="6855"/>
              </w:tabs>
              <w:jc w:val="center"/>
              <w:rPr>
                <w:rFonts w:ascii="Arial" w:eastAsia="Times New Roman" w:hAnsi="Arial" w:cs="Arial"/>
                <w:b/>
                <w:bCs/>
                <w:color w:val="000000"/>
                <w:sz w:val="24"/>
                <w:szCs w:val="24"/>
              </w:rPr>
            </w:pPr>
            <w:r w:rsidRPr="00E5451F">
              <w:rPr>
                <w:rFonts w:ascii="Arial" w:eastAsia="Times New Roman" w:hAnsi="Arial" w:cs="Arial"/>
                <w:b/>
                <w:bCs/>
                <w:noProof/>
                <w:color w:val="000000"/>
                <w:sz w:val="24"/>
                <w:szCs w:val="24"/>
              </w:rPr>
              <w:drawing>
                <wp:inline distT="0" distB="0" distL="0" distR="0">
                  <wp:extent cx="2870834" cy="3827780"/>
                  <wp:effectExtent l="0" t="0" r="6350" b="1270"/>
                  <wp:docPr id="27" name="Picture 27" descr="https://lh3.googleusercontent.com/grQhlLIxHOlmgLRXLTq_XA65UnA0ATMoMC1n4qrz-ytKVa0Amh_0A1mP680YY-iICM-9ghDWRwmm3iat06-z5isE86-H0J6QdlfaZpURgSyw2Lt58-Z1QKnZTZsa2C7-fz9GMh47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grQhlLIxHOlmgLRXLTq_XA65UnA0ATMoMC1n4qrz-ytKVa0Amh_0A1mP680YY-iICM-9ghDWRwmm3iat06-z5isE86-H0J6QdlfaZpURgSyw2Lt58-Z1QKnZTZsa2C7-fz9GMh4749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918499" cy="3891333"/>
                          </a:xfrm>
                          <a:prstGeom prst="rect">
                            <a:avLst/>
                          </a:prstGeom>
                          <a:noFill/>
                          <a:ln>
                            <a:noFill/>
                          </a:ln>
                        </pic:spPr>
                      </pic:pic>
                    </a:graphicData>
                  </a:graphic>
                </wp:inline>
              </w:drawing>
            </w:r>
          </w:p>
        </w:tc>
        <w:tc>
          <w:tcPr>
            <w:tcW w:w="5246" w:type="dxa"/>
          </w:tcPr>
          <w:p w:rsidR="00775FCE" w:rsidRDefault="00775FCE" w:rsidP="00D066D6">
            <w:pPr>
              <w:tabs>
                <w:tab w:val="left" w:pos="6855"/>
              </w:tabs>
              <w:rPr>
                <w:rFonts w:ascii="Arial" w:eastAsia="Times New Roman" w:hAnsi="Arial" w:cs="Arial"/>
                <w:b/>
                <w:bCs/>
                <w:color w:val="000000"/>
                <w:sz w:val="24"/>
                <w:szCs w:val="24"/>
              </w:rPr>
            </w:pPr>
          </w:p>
        </w:tc>
      </w:tr>
    </w:tbl>
    <w:p w:rsidR="00775FCE" w:rsidRDefault="00775FCE"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Pr="0095707D" w:rsidRDefault="00E5451F" w:rsidP="00D066D6">
      <w:pPr>
        <w:tabs>
          <w:tab w:val="left" w:pos="6855"/>
        </w:tabs>
        <w:spacing w:after="0" w:line="240" w:lineRule="auto"/>
        <w:rPr>
          <w:rFonts w:ascii="Arial" w:eastAsia="Times New Roman" w:hAnsi="Arial" w:cs="Arial"/>
          <w:b/>
          <w:bCs/>
          <w:color w:val="000000"/>
          <w:sz w:val="36"/>
          <w:szCs w:val="36"/>
          <w:u w:val="single"/>
        </w:rPr>
      </w:pPr>
      <w:r w:rsidRPr="0095707D">
        <w:rPr>
          <w:rFonts w:ascii="Arial" w:eastAsia="Times New Roman" w:hAnsi="Arial" w:cs="Arial"/>
          <w:b/>
          <w:bCs/>
          <w:color w:val="000000"/>
          <w:sz w:val="36"/>
          <w:szCs w:val="36"/>
          <w:u w:val="single"/>
        </w:rPr>
        <w:lastRenderedPageBreak/>
        <w:t>Pinch Pots</w:t>
      </w:r>
    </w:p>
    <w:p w:rsidR="00D066D6" w:rsidRDefault="00D066D6" w:rsidP="00D066D6">
      <w:pPr>
        <w:tabs>
          <w:tab w:val="left" w:pos="6855"/>
        </w:tabs>
        <w:spacing w:after="0" w:line="240" w:lineRule="auto"/>
        <w:rPr>
          <w:rFonts w:ascii="Arial" w:eastAsia="Times New Roman" w:hAnsi="Arial" w:cs="Arial"/>
          <w:b/>
          <w:bCs/>
          <w:color w:val="000000"/>
          <w:sz w:val="24"/>
          <w:szCs w:val="24"/>
        </w:rPr>
      </w:pPr>
    </w:p>
    <w:p w:rsidR="00D066D6" w:rsidRDefault="00D2273C" w:rsidP="00D066D6">
      <w:pPr>
        <w:tabs>
          <w:tab w:val="left" w:pos="6855"/>
        </w:tabs>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Students can make their own pinch pots or other useful storage containers out of clay. For a detailed lesson plan visit the lesson titled, “</w:t>
      </w:r>
      <w:r w:rsidR="0036436D">
        <w:rPr>
          <w:rFonts w:ascii="Arial" w:eastAsia="Times New Roman" w:hAnsi="Arial" w:cs="Arial"/>
          <w:b/>
          <w:bCs/>
          <w:color w:val="000000"/>
          <w:sz w:val="24"/>
          <w:szCs w:val="24"/>
        </w:rPr>
        <w:t>Buidling Communities with Community Objects” on</w:t>
      </w:r>
      <w:r>
        <w:rPr>
          <w:rFonts w:ascii="Arial" w:eastAsia="Times New Roman" w:hAnsi="Arial" w:cs="Arial"/>
          <w:b/>
          <w:bCs/>
          <w:color w:val="000000"/>
          <w:sz w:val="24"/>
          <w:szCs w:val="24"/>
        </w:rPr>
        <w:t xml:space="preserve"> the Fulbright-Hayes Ethiopian Fulbright-Hayes website. </w:t>
      </w:r>
    </w:p>
    <w:p w:rsidR="00E5451F" w:rsidRDefault="00E5451F" w:rsidP="00D066D6">
      <w:pPr>
        <w:tabs>
          <w:tab w:val="left" w:pos="6855"/>
        </w:tabs>
        <w:spacing w:after="0" w:line="240" w:lineRule="auto"/>
        <w:rPr>
          <w:rFonts w:ascii="Arial" w:eastAsia="Times New Roman" w:hAnsi="Arial" w:cs="Arial"/>
          <w:b/>
          <w:bCs/>
          <w:color w:val="000000"/>
          <w:sz w:val="24"/>
          <w:szCs w:val="24"/>
        </w:rPr>
      </w:pPr>
    </w:p>
    <w:p w:rsidR="00D066D6" w:rsidRDefault="00D066D6" w:rsidP="00D066D6">
      <w:pPr>
        <w:spacing w:after="0" w:line="240" w:lineRule="auto"/>
        <w:rPr>
          <w:rFonts w:ascii="Arial" w:eastAsia="Times New Roman" w:hAnsi="Arial" w:cs="Arial"/>
          <w:b/>
          <w:bCs/>
          <w:color w:val="000000"/>
          <w:sz w:val="24"/>
          <w:szCs w:val="24"/>
        </w:rPr>
      </w:pPr>
      <w:bookmarkStart w:id="0" w:name="_GoBack"/>
      <w:bookmarkEnd w:id="0"/>
    </w:p>
    <w:p w:rsidR="00D066D6" w:rsidRPr="00D066D6" w:rsidRDefault="00D066D6" w:rsidP="00D066D6">
      <w:pPr>
        <w:spacing w:after="0" w:line="240" w:lineRule="auto"/>
        <w:rPr>
          <w:rFonts w:ascii="Times New Roman" w:eastAsia="Times New Roman" w:hAnsi="Times New Roman" w:cs="Times New Roman"/>
          <w:sz w:val="24"/>
          <w:szCs w:val="24"/>
        </w:rPr>
      </w:pPr>
    </w:p>
    <w:p w:rsidR="00352CB5" w:rsidRDefault="00352CB5"/>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F86904" w:rsidRDefault="00F86904"/>
    <w:p w:rsidR="00E5451F" w:rsidRDefault="0095707D">
      <w:pPr>
        <w:rPr>
          <w:rFonts w:ascii="Arial" w:hAnsi="Arial" w:cs="Arial"/>
          <w:b/>
          <w:sz w:val="36"/>
          <w:szCs w:val="36"/>
          <w:u w:val="single"/>
        </w:rPr>
      </w:pPr>
      <w:r w:rsidRPr="0095707D">
        <w:rPr>
          <w:rFonts w:ascii="Arial" w:hAnsi="Arial" w:cs="Arial"/>
          <w:b/>
          <w:sz w:val="36"/>
          <w:szCs w:val="36"/>
          <w:u w:val="single"/>
        </w:rPr>
        <w:lastRenderedPageBreak/>
        <w:t>Toothpick Structures</w:t>
      </w:r>
    </w:p>
    <w:p w:rsidR="0095707D" w:rsidRDefault="00631EFC">
      <w:pPr>
        <w:rPr>
          <w:rFonts w:ascii="Arial" w:hAnsi="Arial" w:cs="Arial"/>
          <w:sz w:val="28"/>
          <w:szCs w:val="28"/>
        </w:rPr>
      </w:pPr>
      <w:r>
        <w:rPr>
          <w:rFonts w:ascii="Arial" w:hAnsi="Arial" w:cs="Arial"/>
          <w:sz w:val="28"/>
          <w:szCs w:val="28"/>
        </w:rPr>
        <w:t>The wooden objects built</w:t>
      </w:r>
      <w:r w:rsidR="00C76EEB" w:rsidRPr="00734993">
        <w:rPr>
          <w:rFonts w:ascii="Arial" w:hAnsi="Arial" w:cs="Arial"/>
          <w:sz w:val="28"/>
          <w:szCs w:val="28"/>
        </w:rPr>
        <w:t xml:space="preserve"> in Ethiopia are mostly built from tree branches that are fastened together with nails. Using toothpicks to build different structures is a safe and engaging method that mimics the process Ethiopians use. There are numerous activities involving toothpick building activities that vary in complexity and time available on the Internet. The following activity has been adapted from </w:t>
      </w:r>
      <w:r w:rsidR="00734993" w:rsidRPr="00734993">
        <w:rPr>
          <w:rFonts w:ascii="Arial" w:hAnsi="Arial" w:cs="Arial"/>
          <w:sz w:val="28"/>
          <w:szCs w:val="28"/>
        </w:rPr>
        <w:t>Sylvan Learning (</w:t>
      </w:r>
      <w:hyperlink r:id="rId28" w:history="1">
        <w:r w:rsidR="00734993" w:rsidRPr="00734993">
          <w:rPr>
            <w:rStyle w:val="Hyperlink"/>
            <w:rFonts w:ascii="Arial" w:hAnsi="Arial" w:cs="Arial"/>
            <w:sz w:val="28"/>
            <w:szCs w:val="28"/>
          </w:rPr>
          <w:t>http://www.sylvanlearning.com/blog/index.php/summer_stem_challenge_marshmallow_engineering/</w:t>
        </w:r>
      </w:hyperlink>
      <w:r w:rsidR="00734993" w:rsidRPr="00734993">
        <w:rPr>
          <w:rFonts w:ascii="Arial" w:hAnsi="Arial" w:cs="Arial"/>
          <w:sz w:val="28"/>
          <w:szCs w:val="28"/>
        </w:rPr>
        <w:t>)</w:t>
      </w:r>
    </w:p>
    <w:p w:rsidR="00734993" w:rsidRDefault="00734993">
      <w:pPr>
        <w:rPr>
          <w:rFonts w:ascii="Arial" w:hAnsi="Arial" w:cs="Arial"/>
          <w:sz w:val="28"/>
          <w:szCs w:val="28"/>
        </w:rPr>
      </w:pPr>
      <w:r>
        <w:rPr>
          <w:rFonts w:ascii="Arial" w:hAnsi="Arial" w:cs="Arial"/>
          <w:noProof/>
          <w:sz w:val="28"/>
          <w:szCs w:val="28"/>
        </w:rPr>
        <w:drawing>
          <wp:inline distT="0" distB="0" distL="0" distR="0" wp14:anchorId="5FEEA149">
            <wp:extent cx="3429635" cy="22689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1358" cy="2276714"/>
                    </a:xfrm>
                    <a:prstGeom prst="rect">
                      <a:avLst/>
                    </a:prstGeom>
                    <a:noFill/>
                  </pic:spPr>
                </pic:pic>
              </a:graphicData>
            </a:graphic>
          </wp:inline>
        </w:drawing>
      </w:r>
    </w:p>
    <w:p w:rsidR="00734993" w:rsidRPr="00734993" w:rsidRDefault="00734993">
      <w:pPr>
        <w:rPr>
          <w:rFonts w:ascii="Arial" w:hAnsi="Arial" w:cs="Arial"/>
          <w:b/>
          <w:sz w:val="36"/>
          <w:szCs w:val="36"/>
        </w:rPr>
      </w:pPr>
      <w:r w:rsidRPr="00734993">
        <w:rPr>
          <w:rFonts w:ascii="Arial" w:hAnsi="Arial" w:cs="Arial"/>
          <w:b/>
          <w:sz w:val="36"/>
          <w:szCs w:val="36"/>
        </w:rPr>
        <w:t>Lesson:</w:t>
      </w:r>
    </w:p>
    <w:p w:rsidR="00734993" w:rsidRPr="00734993" w:rsidRDefault="00734993" w:rsidP="00734993">
      <w:pPr>
        <w:rPr>
          <w:rFonts w:ascii="Arial" w:hAnsi="Arial" w:cs="Arial"/>
          <w:sz w:val="24"/>
          <w:szCs w:val="24"/>
        </w:rPr>
      </w:pPr>
      <w:r w:rsidRPr="00734993">
        <w:rPr>
          <w:rFonts w:ascii="Arial" w:hAnsi="Arial" w:cs="Arial"/>
          <w:sz w:val="24"/>
          <w:szCs w:val="24"/>
        </w:rPr>
        <w:t>Marshmallows and s’mores are synonymous with summer fun and parents can build on that excitement with this fun and simple STEM (science, technology, engineering and math) project. Creating structures out of marshmallows develops kids’ engineering skills and enhances their critical thinking. It’s the perfect way for them to keep their EDGE this summer!</w:t>
      </w:r>
    </w:p>
    <w:p w:rsidR="00734993" w:rsidRPr="00734993" w:rsidRDefault="00734993" w:rsidP="00734993">
      <w:pPr>
        <w:rPr>
          <w:rFonts w:ascii="Arial" w:hAnsi="Arial" w:cs="Arial"/>
          <w:sz w:val="24"/>
          <w:szCs w:val="24"/>
        </w:rPr>
      </w:pPr>
      <w:r w:rsidRPr="00734993">
        <w:rPr>
          <w:rFonts w:ascii="Arial" w:hAnsi="Arial" w:cs="Arial"/>
          <w:sz w:val="24"/>
          <w:szCs w:val="24"/>
        </w:rPr>
        <w:t>While creating marshmallow structures</w:t>
      </w:r>
      <w:r w:rsidR="00631EFC">
        <w:rPr>
          <w:rFonts w:ascii="Arial" w:hAnsi="Arial" w:cs="Arial"/>
          <w:sz w:val="24"/>
          <w:szCs w:val="24"/>
        </w:rPr>
        <w:t>,</w:t>
      </w:r>
      <w:r w:rsidRPr="00734993">
        <w:rPr>
          <w:rFonts w:ascii="Arial" w:hAnsi="Arial" w:cs="Arial"/>
          <w:sz w:val="24"/>
          <w:szCs w:val="24"/>
        </w:rPr>
        <w:t xml:space="preserve"> kids are working on the STEM concepts of design, building, shape, and structure in a fun and hands-on way. It’s an open-ended process that allows them to build and rebuild designs while problem solving and develops higher level critical thinking.</w:t>
      </w:r>
    </w:p>
    <w:p w:rsidR="00734993" w:rsidRPr="00734993" w:rsidRDefault="00734993" w:rsidP="00734993">
      <w:pPr>
        <w:rPr>
          <w:rFonts w:ascii="Arial" w:hAnsi="Arial" w:cs="Arial"/>
          <w:sz w:val="24"/>
          <w:szCs w:val="24"/>
        </w:rPr>
      </w:pPr>
      <w:r w:rsidRPr="00734993">
        <w:rPr>
          <w:rFonts w:ascii="Arial" w:hAnsi="Arial" w:cs="Arial"/>
          <w:sz w:val="24"/>
          <w:szCs w:val="24"/>
        </w:rPr>
        <w:t>We took the STEM concepts being taught in the Sylvan Edge classes and used them to become marshmallow engineers. In the process, my kids got the chance to problem solve and experiment with building and design.</w:t>
      </w:r>
    </w:p>
    <w:p w:rsidR="00734993" w:rsidRDefault="00734993" w:rsidP="00734993">
      <w:pPr>
        <w:rPr>
          <w:rFonts w:ascii="Arial" w:hAnsi="Arial" w:cs="Arial"/>
          <w:b/>
          <w:bCs/>
          <w:sz w:val="24"/>
          <w:szCs w:val="24"/>
        </w:rPr>
      </w:pPr>
    </w:p>
    <w:p w:rsidR="00734993" w:rsidRDefault="00734993" w:rsidP="00734993">
      <w:pPr>
        <w:rPr>
          <w:rFonts w:ascii="Arial" w:hAnsi="Arial" w:cs="Arial"/>
          <w:b/>
          <w:bCs/>
          <w:sz w:val="24"/>
          <w:szCs w:val="24"/>
        </w:rPr>
      </w:pPr>
    </w:p>
    <w:p w:rsidR="00734993" w:rsidRPr="00734993" w:rsidRDefault="00734993" w:rsidP="00734993">
      <w:pPr>
        <w:rPr>
          <w:rFonts w:ascii="Arial" w:hAnsi="Arial" w:cs="Arial"/>
          <w:sz w:val="24"/>
          <w:szCs w:val="24"/>
        </w:rPr>
      </w:pPr>
      <w:r w:rsidRPr="00734993">
        <w:rPr>
          <w:rFonts w:ascii="Arial" w:hAnsi="Arial" w:cs="Arial"/>
          <w:b/>
          <w:bCs/>
          <w:sz w:val="24"/>
          <w:szCs w:val="24"/>
        </w:rPr>
        <w:lastRenderedPageBreak/>
        <w:t>Supplies needed:</w:t>
      </w:r>
    </w:p>
    <w:p w:rsidR="00734993" w:rsidRPr="00734993" w:rsidRDefault="00734993" w:rsidP="00734993">
      <w:pPr>
        <w:numPr>
          <w:ilvl w:val="0"/>
          <w:numId w:val="2"/>
        </w:numPr>
        <w:rPr>
          <w:rFonts w:ascii="Arial" w:hAnsi="Arial" w:cs="Arial"/>
          <w:sz w:val="24"/>
          <w:szCs w:val="24"/>
        </w:rPr>
      </w:pPr>
      <w:r w:rsidRPr="00734993">
        <w:rPr>
          <w:rFonts w:ascii="Arial" w:hAnsi="Arial" w:cs="Arial"/>
          <w:sz w:val="24"/>
          <w:szCs w:val="24"/>
        </w:rPr>
        <w:t>Marshmallows or mini-marshmallows (they hold better if they are a little bit stale)</w:t>
      </w:r>
    </w:p>
    <w:p w:rsidR="00734993" w:rsidRPr="00734993" w:rsidRDefault="00734993" w:rsidP="00734993">
      <w:pPr>
        <w:numPr>
          <w:ilvl w:val="0"/>
          <w:numId w:val="2"/>
        </w:numPr>
        <w:rPr>
          <w:rFonts w:ascii="Arial" w:hAnsi="Arial" w:cs="Arial"/>
          <w:sz w:val="24"/>
          <w:szCs w:val="24"/>
        </w:rPr>
      </w:pPr>
      <w:r w:rsidRPr="00734993">
        <w:rPr>
          <w:rFonts w:ascii="Arial" w:hAnsi="Arial" w:cs="Arial"/>
          <w:sz w:val="24"/>
          <w:szCs w:val="24"/>
        </w:rPr>
        <w:t>Plastic drinking straws or toothpicks (if using mini-marshmallows)</w:t>
      </w:r>
    </w:p>
    <w:p w:rsidR="00734993" w:rsidRPr="00734993" w:rsidRDefault="00734993" w:rsidP="00734993">
      <w:pPr>
        <w:numPr>
          <w:ilvl w:val="0"/>
          <w:numId w:val="2"/>
        </w:numPr>
        <w:rPr>
          <w:rFonts w:ascii="Arial" w:hAnsi="Arial" w:cs="Arial"/>
          <w:sz w:val="24"/>
          <w:szCs w:val="24"/>
        </w:rPr>
      </w:pPr>
      <w:r w:rsidRPr="00734993">
        <w:rPr>
          <w:rFonts w:ascii="Arial" w:hAnsi="Arial" w:cs="Arial"/>
          <w:sz w:val="24"/>
          <w:szCs w:val="24"/>
        </w:rPr>
        <w:t>Scissors</w:t>
      </w:r>
    </w:p>
    <w:p w:rsidR="00734993" w:rsidRPr="00734993" w:rsidRDefault="00734993" w:rsidP="00734993">
      <w:pPr>
        <w:rPr>
          <w:rFonts w:ascii="Arial" w:hAnsi="Arial" w:cs="Arial"/>
          <w:sz w:val="24"/>
          <w:szCs w:val="24"/>
        </w:rPr>
      </w:pPr>
      <w:r w:rsidRPr="00734993">
        <w:rPr>
          <w:rFonts w:ascii="Arial" w:hAnsi="Arial" w:cs="Arial"/>
          <w:sz w:val="24"/>
          <w:szCs w:val="24"/>
        </w:rPr>
        <w:t>Start off the activity by asking the kids to make two-dimensional shapes with the supplies such as a square or a triangle. Then ask them to turn their 2-D shapes into 3-D ones by adding more sides. If they get stuck demonstrate how to turn a square into a cube.</w:t>
      </w:r>
    </w:p>
    <w:p w:rsidR="00734993" w:rsidRPr="00734993" w:rsidRDefault="00734993" w:rsidP="00734993">
      <w:pPr>
        <w:rPr>
          <w:rFonts w:ascii="Arial" w:hAnsi="Arial" w:cs="Arial"/>
          <w:sz w:val="24"/>
          <w:szCs w:val="24"/>
        </w:rPr>
      </w:pPr>
      <w:r w:rsidRPr="00734993">
        <w:rPr>
          <w:rFonts w:ascii="Arial" w:hAnsi="Arial" w:cs="Arial"/>
          <w:sz w:val="24"/>
          <w:szCs w:val="24"/>
        </w:rPr>
        <w:t>Next</w:t>
      </w:r>
      <w:r w:rsidR="00631EFC">
        <w:rPr>
          <w:rFonts w:ascii="Arial" w:hAnsi="Arial" w:cs="Arial"/>
          <w:sz w:val="24"/>
          <w:szCs w:val="24"/>
        </w:rPr>
        <w:t>,</w:t>
      </w:r>
      <w:r w:rsidRPr="00734993">
        <w:rPr>
          <w:rFonts w:ascii="Arial" w:hAnsi="Arial" w:cs="Arial"/>
          <w:sz w:val="24"/>
          <w:szCs w:val="24"/>
        </w:rPr>
        <w:t xml:space="preserve"> ask them what other types of structures they can build. Let them cut the straws or even the marshmallows if necessary to create the design they desire. As they work encourage them to “try something different” to overcome any problems they encounter. This open-ended exploration is a great way to investigate STEM concepts.</w:t>
      </w:r>
    </w:p>
    <w:p w:rsidR="00734993" w:rsidRPr="00734993" w:rsidRDefault="00734993" w:rsidP="00734993">
      <w:pPr>
        <w:rPr>
          <w:rFonts w:ascii="Arial" w:hAnsi="Arial" w:cs="Arial"/>
          <w:sz w:val="24"/>
          <w:szCs w:val="24"/>
        </w:rPr>
      </w:pPr>
      <w:r w:rsidRPr="00734993">
        <w:rPr>
          <w:rFonts w:ascii="Arial" w:hAnsi="Arial" w:cs="Arial"/>
          <w:b/>
          <w:bCs/>
          <w:sz w:val="24"/>
          <w:szCs w:val="24"/>
        </w:rPr>
        <w:t>Extend the learning:</w:t>
      </w:r>
    </w:p>
    <w:p w:rsidR="00734993" w:rsidRPr="00734993" w:rsidRDefault="00734993" w:rsidP="00734993">
      <w:pPr>
        <w:rPr>
          <w:rFonts w:ascii="Arial" w:hAnsi="Arial" w:cs="Arial"/>
          <w:sz w:val="24"/>
          <w:szCs w:val="24"/>
        </w:rPr>
      </w:pPr>
      <w:r w:rsidRPr="00734993">
        <w:rPr>
          <w:rFonts w:ascii="Arial" w:hAnsi="Arial" w:cs="Arial"/>
          <w:sz w:val="24"/>
          <w:szCs w:val="24"/>
        </w:rPr>
        <w:t>Give them simple challenges to get them to think critically and to make the process more fun!</w:t>
      </w:r>
    </w:p>
    <w:p w:rsidR="00734993" w:rsidRPr="00734993" w:rsidRDefault="00631EFC" w:rsidP="00734993">
      <w:pPr>
        <w:numPr>
          <w:ilvl w:val="0"/>
          <w:numId w:val="3"/>
        </w:numPr>
        <w:rPr>
          <w:rFonts w:ascii="Arial" w:hAnsi="Arial" w:cs="Arial"/>
          <w:sz w:val="24"/>
          <w:szCs w:val="24"/>
        </w:rPr>
      </w:pPr>
      <w:r>
        <w:rPr>
          <w:rFonts w:ascii="Arial" w:hAnsi="Arial" w:cs="Arial"/>
          <w:sz w:val="24"/>
          <w:szCs w:val="24"/>
        </w:rPr>
        <w:t>Build a two or three-</w:t>
      </w:r>
      <w:r w:rsidR="00734993" w:rsidRPr="00734993">
        <w:rPr>
          <w:rFonts w:ascii="Arial" w:hAnsi="Arial" w:cs="Arial"/>
          <w:sz w:val="24"/>
          <w:szCs w:val="24"/>
        </w:rPr>
        <w:t>story structure</w:t>
      </w:r>
    </w:p>
    <w:p w:rsidR="00734993" w:rsidRPr="00734993" w:rsidRDefault="00734993" w:rsidP="00734993">
      <w:pPr>
        <w:numPr>
          <w:ilvl w:val="0"/>
          <w:numId w:val="3"/>
        </w:numPr>
        <w:rPr>
          <w:rFonts w:ascii="Arial" w:hAnsi="Arial" w:cs="Arial"/>
          <w:sz w:val="24"/>
          <w:szCs w:val="24"/>
        </w:rPr>
      </w:pPr>
      <w:r w:rsidRPr="00734993">
        <w:rPr>
          <w:rFonts w:ascii="Arial" w:hAnsi="Arial" w:cs="Arial"/>
          <w:sz w:val="24"/>
          <w:szCs w:val="24"/>
        </w:rPr>
        <w:t>Create a marshmallow bridge</w:t>
      </w:r>
    </w:p>
    <w:p w:rsidR="00734993" w:rsidRPr="00734993" w:rsidRDefault="00734993" w:rsidP="00734993">
      <w:pPr>
        <w:numPr>
          <w:ilvl w:val="0"/>
          <w:numId w:val="3"/>
        </w:numPr>
        <w:rPr>
          <w:rFonts w:ascii="Arial" w:hAnsi="Arial" w:cs="Arial"/>
          <w:sz w:val="24"/>
          <w:szCs w:val="24"/>
        </w:rPr>
      </w:pPr>
      <w:r w:rsidRPr="00734993">
        <w:rPr>
          <w:rFonts w:ascii="Arial" w:hAnsi="Arial" w:cs="Arial"/>
          <w:sz w:val="24"/>
          <w:szCs w:val="24"/>
        </w:rPr>
        <w:t>Build a structure using only one shape</w:t>
      </w:r>
    </w:p>
    <w:p w:rsidR="00734993" w:rsidRPr="00734993" w:rsidRDefault="00734993" w:rsidP="00734993">
      <w:pPr>
        <w:numPr>
          <w:ilvl w:val="0"/>
          <w:numId w:val="3"/>
        </w:numPr>
        <w:rPr>
          <w:rFonts w:ascii="Arial" w:hAnsi="Arial" w:cs="Arial"/>
          <w:sz w:val="24"/>
          <w:szCs w:val="24"/>
        </w:rPr>
      </w:pPr>
      <w:r w:rsidRPr="00734993">
        <w:rPr>
          <w:rFonts w:ascii="Arial" w:hAnsi="Arial" w:cs="Arial"/>
          <w:sz w:val="24"/>
          <w:szCs w:val="24"/>
        </w:rPr>
        <w:t>Create a structure that can hold a piece of paper</w:t>
      </w:r>
    </w:p>
    <w:p w:rsidR="00734993" w:rsidRPr="00734993" w:rsidRDefault="00734993" w:rsidP="00734993">
      <w:pPr>
        <w:rPr>
          <w:rFonts w:ascii="Arial" w:hAnsi="Arial" w:cs="Arial"/>
          <w:sz w:val="28"/>
          <w:szCs w:val="28"/>
        </w:rPr>
      </w:pPr>
      <w:r w:rsidRPr="00734993">
        <w:rPr>
          <w:rFonts w:ascii="Arial" w:hAnsi="Arial" w:cs="Arial"/>
          <w:sz w:val="24"/>
          <w:szCs w:val="24"/>
        </w:rPr>
        <w:t>Larger marshmallows can make it more challenging to build higher structures and mini-marshmallows limit the number of toothpicks that can be used in each one. Encourage kids to discover the limitations of the materials and add in more you may have around the house to</w:t>
      </w:r>
      <w:r w:rsidRPr="00734993">
        <w:rPr>
          <w:rFonts w:ascii="Arial" w:hAnsi="Arial" w:cs="Arial"/>
          <w:sz w:val="28"/>
          <w:szCs w:val="28"/>
        </w:rPr>
        <w:t xml:space="preserve"> achieve their goal. You’ll be surprised by just how creative they can be!</w:t>
      </w:r>
    </w:p>
    <w:p w:rsidR="00734993" w:rsidRDefault="00734993">
      <w:pPr>
        <w:rPr>
          <w:rFonts w:ascii="Arial" w:hAnsi="Arial" w:cs="Arial"/>
          <w:sz w:val="28"/>
          <w:szCs w:val="28"/>
        </w:rPr>
      </w:pPr>
    </w:p>
    <w:p w:rsidR="00734993" w:rsidRDefault="00734993">
      <w:pPr>
        <w:rPr>
          <w:rFonts w:ascii="Arial" w:hAnsi="Arial" w:cs="Arial"/>
          <w:sz w:val="28"/>
          <w:szCs w:val="28"/>
        </w:rPr>
      </w:pPr>
    </w:p>
    <w:p w:rsidR="00734993" w:rsidRDefault="00734993">
      <w:pPr>
        <w:rPr>
          <w:rFonts w:ascii="Arial" w:hAnsi="Arial" w:cs="Arial"/>
          <w:sz w:val="28"/>
          <w:szCs w:val="28"/>
        </w:rPr>
      </w:pPr>
    </w:p>
    <w:p w:rsidR="00734993" w:rsidRDefault="00734993">
      <w:pPr>
        <w:rPr>
          <w:rFonts w:ascii="Arial" w:hAnsi="Arial" w:cs="Arial"/>
          <w:sz w:val="28"/>
          <w:szCs w:val="28"/>
        </w:rPr>
      </w:pPr>
    </w:p>
    <w:p w:rsidR="00734993" w:rsidRDefault="00734993">
      <w:pPr>
        <w:rPr>
          <w:rFonts w:ascii="Arial" w:hAnsi="Arial" w:cs="Arial"/>
          <w:sz w:val="28"/>
          <w:szCs w:val="28"/>
        </w:rPr>
      </w:pPr>
    </w:p>
    <w:p w:rsidR="00734993" w:rsidRDefault="00734993">
      <w:pPr>
        <w:rPr>
          <w:rFonts w:ascii="Arial" w:hAnsi="Arial" w:cs="Arial"/>
          <w:sz w:val="28"/>
          <w:szCs w:val="28"/>
        </w:rPr>
      </w:pPr>
    </w:p>
    <w:p w:rsidR="00734993" w:rsidRDefault="00734993">
      <w:pPr>
        <w:rPr>
          <w:rFonts w:ascii="Arial" w:hAnsi="Arial" w:cs="Arial"/>
          <w:sz w:val="28"/>
          <w:szCs w:val="28"/>
        </w:rPr>
      </w:pPr>
    </w:p>
    <w:p w:rsidR="00734993" w:rsidRDefault="00AC5944">
      <w:pPr>
        <w:rPr>
          <w:rFonts w:ascii="Arial" w:hAnsi="Arial" w:cs="Arial"/>
          <w:b/>
          <w:sz w:val="36"/>
          <w:szCs w:val="36"/>
          <w:u w:val="single"/>
        </w:rPr>
      </w:pPr>
      <w:r>
        <w:rPr>
          <w:rFonts w:ascii="Arial" w:hAnsi="Arial" w:cs="Arial"/>
          <w:b/>
          <w:sz w:val="36"/>
          <w:szCs w:val="36"/>
          <w:u w:val="single"/>
        </w:rPr>
        <w:lastRenderedPageBreak/>
        <w:t>Design Y</w:t>
      </w:r>
      <w:r w:rsidR="00734993" w:rsidRPr="00734993">
        <w:rPr>
          <w:rFonts w:ascii="Arial" w:hAnsi="Arial" w:cs="Arial"/>
          <w:b/>
          <w:sz w:val="36"/>
          <w:szCs w:val="36"/>
          <w:u w:val="single"/>
        </w:rPr>
        <w:t>ou</w:t>
      </w:r>
      <w:r>
        <w:rPr>
          <w:rFonts w:ascii="Arial" w:hAnsi="Arial" w:cs="Arial"/>
          <w:b/>
          <w:sz w:val="36"/>
          <w:szCs w:val="36"/>
          <w:u w:val="single"/>
        </w:rPr>
        <w:t>r</w:t>
      </w:r>
      <w:r w:rsidR="00734993" w:rsidRPr="00734993">
        <w:rPr>
          <w:rFonts w:ascii="Arial" w:hAnsi="Arial" w:cs="Arial"/>
          <w:b/>
          <w:sz w:val="36"/>
          <w:szCs w:val="36"/>
          <w:u w:val="single"/>
        </w:rPr>
        <w:t xml:space="preserve"> Own Flag</w:t>
      </w:r>
    </w:p>
    <w:p w:rsidR="00D65D58" w:rsidRDefault="00AC5944">
      <w:pPr>
        <w:rPr>
          <w:rFonts w:ascii="Arial" w:hAnsi="Arial" w:cs="Arial"/>
          <w:sz w:val="28"/>
          <w:szCs w:val="28"/>
        </w:rPr>
      </w:pPr>
      <w:r>
        <w:rPr>
          <w:rFonts w:ascii="Arial" w:hAnsi="Arial" w:cs="Arial"/>
          <w:sz w:val="28"/>
          <w:szCs w:val="28"/>
        </w:rPr>
        <w:t>The reason</w:t>
      </w:r>
      <w:r w:rsidR="00734993">
        <w:rPr>
          <w:rFonts w:ascii="Arial" w:hAnsi="Arial" w:cs="Arial"/>
          <w:sz w:val="28"/>
          <w:szCs w:val="28"/>
        </w:rPr>
        <w:t xml:space="preserve"> why colors and symbols are chosen for national and tribal flags is interesting and offers unique insight into the history of that country. The description</w:t>
      </w:r>
      <w:r w:rsidR="00D65D58">
        <w:rPr>
          <w:rFonts w:ascii="Arial" w:hAnsi="Arial" w:cs="Arial"/>
          <w:sz w:val="28"/>
          <w:szCs w:val="28"/>
        </w:rPr>
        <w:t>s o</w:t>
      </w:r>
      <w:r>
        <w:rPr>
          <w:rFonts w:ascii="Arial" w:hAnsi="Arial" w:cs="Arial"/>
          <w:sz w:val="28"/>
          <w:szCs w:val="28"/>
        </w:rPr>
        <w:t>f the Ethiopian flag are</w:t>
      </w:r>
      <w:r w:rsidR="00D65D58">
        <w:rPr>
          <w:rFonts w:ascii="Arial" w:hAnsi="Arial" w:cs="Arial"/>
          <w:sz w:val="28"/>
          <w:szCs w:val="28"/>
        </w:rPr>
        <w:t xml:space="preserve"> included below. </w:t>
      </w:r>
    </w:p>
    <w:p w:rsidR="00D65D58" w:rsidRDefault="00D65D58">
      <w:pPr>
        <w:rPr>
          <w:rFonts w:ascii="Arial" w:hAnsi="Arial" w:cs="Arial"/>
          <w:sz w:val="28"/>
          <w:szCs w:val="28"/>
        </w:rPr>
      </w:pPr>
      <w:r>
        <w:rPr>
          <w:rFonts w:ascii="Arial" w:hAnsi="Arial" w:cs="Arial"/>
          <w:sz w:val="28"/>
          <w:szCs w:val="28"/>
        </w:rPr>
        <w:t>We recommend students design their own flags. They could be individual flags, family flags, or region flags. Students can draw their flag and write a d</w:t>
      </w:r>
      <w:r w:rsidR="00AC5944">
        <w:rPr>
          <w:rFonts w:ascii="Arial" w:hAnsi="Arial" w:cs="Arial"/>
          <w:sz w:val="28"/>
          <w:szCs w:val="28"/>
        </w:rPr>
        <w:t>escription of why they chose specific</w:t>
      </w:r>
      <w:r>
        <w:rPr>
          <w:rFonts w:ascii="Arial" w:hAnsi="Arial" w:cs="Arial"/>
          <w:sz w:val="28"/>
          <w:szCs w:val="28"/>
        </w:rPr>
        <w:t xml:space="preserve"> colors and symbols. </w:t>
      </w:r>
    </w:p>
    <w:p w:rsidR="00D65D58" w:rsidRPr="00F663AD" w:rsidRDefault="00D65D58">
      <w:pPr>
        <w:rPr>
          <w:rFonts w:ascii="Arial" w:hAnsi="Arial" w:cs="Arial"/>
          <w:b/>
          <w:sz w:val="28"/>
          <w:szCs w:val="28"/>
          <w:u w:val="single"/>
        </w:rPr>
      </w:pPr>
    </w:p>
    <w:p w:rsidR="00734993" w:rsidRPr="00F663AD" w:rsidRDefault="00D65D58">
      <w:pPr>
        <w:rPr>
          <w:rFonts w:ascii="Arial" w:hAnsi="Arial" w:cs="Arial"/>
          <w:b/>
          <w:sz w:val="28"/>
          <w:szCs w:val="28"/>
          <w:u w:val="single"/>
        </w:rPr>
      </w:pPr>
      <w:r w:rsidRPr="00F663AD">
        <w:rPr>
          <w:rFonts w:ascii="Arial" w:hAnsi="Arial" w:cs="Arial"/>
          <w:b/>
          <w:sz w:val="28"/>
          <w:szCs w:val="28"/>
          <w:u w:val="single"/>
        </w:rPr>
        <w:t xml:space="preserve">Description of Ethiopian Flag </w:t>
      </w:r>
    </w:p>
    <w:p w:rsidR="00F663AD" w:rsidRPr="00F663AD" w:rsidRDefault="00F663AD" w:rsidP="00F663AD">
      <w:pPr>
        <w:rPr>
          <w:rFonts w:ascii="Arial" w:hAnsi="Arial" w:cs="Arial"/>
          <w:sz w:val="28"/>
          <w:szCs w:val="28"/>
        </w:rPr>
      </w:pPr>
      <w:r w:rsidRPr="00F663AD">
        <w:rPr>
          <w:rFonts w:ascii="Arial" w:hAnsi="Arial" w:cs="Arial"/>
          <w:sz w:val="28"/>
          <w:szCs w:val="28"/>
        </w:rPr>
        <w:t xml:space="preserve">Description of the Ethiopian Flag </w:t>
      </w:r>
    </w:p>
    <w:p w:rsidR="00F663AD" w:rsidRPr="00F663AD" w:rsidRDefault="00F663AD" w:rsidP="00F663AD">
      <w:pPr>
        <w:rPr>
          <w:rFonts w:ascii="Arial" w:hAnsi="Arial" w:cs="Arial"/>
          <w:sz w:val="24"/>
          <w:szCs w:val="24"/>
        </w:rPr>
      </w:pPr>
      <w:r w:rsidRPr="00F663AD">
        <w:rPr>
          <w:rFonts w:ascii="Arial" w:hAnsi="Arial" w:cs="Arial"/>
          <w:sz w:val="24"/>
          <w:szCs w:val="24"/>
        </w:rPr>
        <w:t xml:space="preserve">The flag of Ethiopia has three horizontal stripes of green, yellow, and red from top to bottom. Centered over these stripes is a blue circle, on which there is a yellow five-pointed star. The green, yellow, and red colors have been used frequently to represent the region, often called Pan-African colors. The green typically represents hope and the land's fertility, the yellow is for harmony among the Ethiopian people, and red represents valor and war, depicting the fight for independence and resistance to colonist takeover. </w:t>
      </w:r>
    </w:p>
    <w:p w:rsidR="00F663AD" w:rsidRDefault="00F663AD" w:rsidP="00F663AD">
      <w:pPr>
        <w:rPr>
          <w:rFonts w:ascii="Arial" w:hAnsi="Arial" w:cs="Arial"/>
          <w:sz w:val="24"/>
          <w:szCs w:val="24"/>
        </w:rPr>
      </w:pPr>
      <w:r w:rsidRPr="00F663AD">
        <w:rPr>
          <w:rFonts w:ascii="Arial" w:hAnsi="Arial" w:cs="Arial"/>
          <w:sz w:val="24"/>
          <w:szCs w:val="24"/>
        </w:rPr>
        <w:t>The bright star symbolizes the future of the nation, and may also reference King Solomon as the Star of David. Surrounding the five-pointed star are five yellow rays, symbolic of the equality of</w:t>
      </w:r>
      <w:r>
        <w:rPr>
          <w:rFonts w:ascii="Arial" w:hAnsi="Arial" w:cs="Arial"/>
          <w:sz w:val="24"/>
          <w:szCs w:val="24"/>
        </w:rPr>
        <w:t xml:space="preserve"> the diverse people of Ethiopia. (Maps of the World Website. </w:t>
      </w:r>
      <w:hyperlink r:id="rId30" w:history="1">
        <w:r w:rsidRPr="008C5ABE">
          <w:rPr>
            <w:rStyle w:val="Hyperlink"/>
            <w:rFonts w:ascii="Arial" w:hAnsi="Arial" w:cs="Arial"/>
            <w:sz w:val="24"/>
            <w:szCs w:val="24"/>
          </w:rPr>
          <w:t>https://www.mapsofworld.com/flags/ethiopia-flag.html</w:t>
        </w:r>
      </w:hyperlink>
      <w:r>
        <w:rPr>
          <w:rFonts w:ascii="Arial" w:hAnsi="Arial" w:cs="Arial"/>
          <w:sz w:val="24"/>
          <w:szCs w:val="24"/>
        </w:rPr>
        <w:t>)</w:t>
      </w:r>
    </w:p>
    <w:p w:rsidR="00D9607C" w:rsidRDefault="00D9607C" w:rsidP="00F663AD">
      <w:pPr>
        <w:rPr>
          <w:rFonts w:ascii="Arial" w:hAnsi="Arial" w:cs="Arial"/>
          <w:sz w:val="24"/>
          <w:szCs w:val="24"/>
        </w:rPr>
      </w:pPr>
      <w:r>
        <w:rPr>
          <w:rFonts w:ascii="Arial" w:hAnsi="Arial" w:cs="Arial"/>
          <w:noProof/>
          <w:sz w:val="24"/>
          <w:szCs w:val="24"/>
        </w:rPr>
        <w:drawing>
          <wp:inline distT="0" distB="0" distL="0" distR="0" wp14:anchorId="4F857C3A">
            <wp:extent cx="4084955" cy="213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4955" cy="2133600"/>
                    </a:xfrm>
                    <a:prstGeom prst="rect">
                      <a:avLst/>
                    </a:prstGeom>
                    <a:noFill/>
                  </pic:spPr>
                </pic:pic>
              </a:graphicData>
            </a:graphic>
          </wp:inline>
        </w:drawing>
      </w:r>
    </w:p>
    <w:p w:rsidR="00F663AD" w:rsidRPr="00F663AD" w:rsidRDefault="00F663AD" w:rsidP="00F663AD">
      <w:pPr>
        <w:rPr>
          <w:rFonts w:ascii="Arial" w:hAnsi="Arial" w:cs="Arial"/>
          <w:b/>
          <w:sz w:val="28"/>
          <w:szCs w:val="28"/>
          <w:u w:val="single"/>
        </w:rPr>
      </w:pPr>
    </w:p>
    <w:p w:rsidR="00F663AD" w:rsidRPr="00F663AD" w:rsidRDefault="00F663AD" w:rsidP="00F663AD">
      <w:pPr>
        <w:rPr>
          <w:rFonts w:ascii="Arial" w:hAnsi="Arial" w:cs="Arial"/>
          <w:sz w:val="24"/>
          <w:szCs w:val="24"/>
        </w:rPr>
      </w:pPr>
    </w:p>
    <w:p w:rsidR="00E5451F" w:rsidRPr="00D9607C" w:rsidRDefault="00F663AD">
      <w:pPr>
        <w:rPr>
          <w:rFonts w:ascii="Arial" w:hAnsi="Arial" w:cs="Arial"/>
          <w:b/>
          <w:sz w:val="36"/>
          <w:szCs w:val="36"/>
          <w:u w:val="single"/>
        </w:rPr>
      </w:pPr>
      <w:r w:rsidRPr="00D9607C">
        <w:rPr>
          <w:rFonts w:ascii="Arial" w:hAnsi="Arial" w:cs="Arial"/>
          <w:b/>
          <w:sz w:val="36"/>
          <w:szCs w:val="36"/>
          <w:u w:val="single"/>
        </w:rPr>
        <w:lastRenderedPageBreak/>
        <w:t xml:space="preserve">Build </w:t>
      </w:r>
      <w:r w:rsidR="00D9607C">
        <w:rPr>
          <w:rFonts w:ascii="Arial" w:hAnsi="Arial" w:cs="Arial"/>
          <w:b/>
          <w:sz w:val="36"/>
          <w:szCs w:val="36"/>
          <w:u w:val="single"/>
        </w:rPr>
        <w:t>a</w:t>
      </w:r>
      <w:r w:rsidRPr="00D9607C">
        <w:rPr>
          <w:rFonts w:ascii="Arial" w:hAnsi="Arial" w:cs="Arial"/>
          <w:b/>
          <w:sz w:val="36"/>
          <w:szCs w:val="36"/>
          <w:u w:val="single"/>
        </w:rPr>
        <w:t xml:space="preserve"> Recycled Toy </w:t>
      </w:r>
    </w:p>
    <w:p w:rsidR="00E5451F" w:rsidRPr="00F86904" w:rsidRDefault="00D9607C">
      <w:pPr>
        <w:rPr>
          <w:rFonts w:ascii="Arial" w:hAnsi="Arial" w:cs="Arial"/>
          <w:sz w:val="28"/>
          <w:szCs w:val="28"/>
        </w:rPr>
      </w:pPr>
      <w:r w:rsidRPr="00F86904">
        <w:rPr>
          <w:rFonts w:ascii="Arial" w:hAnsi="Arial" w:cs="Arial"/>
          <w:sz w:val="28"/>
          <w:szCs w:val="28"/>
        </w:rPr>
        <w:t xml:space="preserve">Toy stores are rare in Ethiopia. For entertainment, the majority of children make their own toys out of materials that are easily accessible.  This often includes materials that are no longer used or thrown away. Wheels and sticks are very common. Other examples are included in the pictures in the main activity. </w:t>
      </w:r>
    </w:p>
    <w:p w:rsidR="00D9607C" w:rsidRPr="00F86904" w:rsidRDefault="00D9607C">
      <w:pPr>
        <w:rPr>
          <w:rFonts w:ascii="Arial" w:hAnsi="Arial" w:cs="Arial"/>
          <w:sz w:val="28"/>
          <w:szCs w:val="28"/>
        </w:rPr>
      </w:pPr>
      <w:r w:rsidRPr="00F86904">
        <w:rPr>
          <w:rFonts w:ascii="Arial" w:hAnsi="Arial" w:cs="Arial"/>
          <w:sz w:val="28"/>
          <w:szCs w:val="28"/>
        </w:rPr>
        <w:t>For this activity, students can use available recycled materials to try and build their own toy. Students can bring in recycled materials from home or use what is available at school.  As an extension activity, students can create an advertisement for their toy.  The following are some examples for students to answer:</w:t>
      </w:r>
    </w:p>
    <w:p w:rsidR="00D9607C" w:rsidRPr="00F86904" w:rsidRDefault="00D9607C" w:rsidP="00D9607C">
      <w:pPr>
        <w:pStyle w:val="ListParagraph"/>
        <w:numPr>
          <w:ilvl w:val="0"/>
          <w:numId w:val="4"/>
        </w:numPr>
        <w:rPr>
          <w:rFonts w:ascii="Arial" w:hAnsi="Arial" w:cs="Arial"/>
          <w:sz w:val="28"/>
          <w:szCs w:val="28"/>
        </w:rPr>
      </w:pPr>
      <w:r w:rsidRPr="00F86904">
        <w:rPr>
          <w:rFonts w:ascii="Arial" w:hAnsi="Arial" w:cs="Arial"/>
          <w:sz w:val="28"/>
          <w:szCs w:val="28"/>
        </w:rPr>
        <w:t xml:space="preserve">What is the name of the toy? </w:t>
      </w:r>
    </w:p>
    <w:p w:rsidR="00D9607C" w:rsidRPr="00F86904" w:rsidRDefault="00D9607C" w:rsidP="00D9607C">
      <w:pPr>
        <w:pStyle w:val="ListParagraph"/>
        <w:numPr>
          <w:ilvl w:val="0"/>
          <w:numId w:val="4"/>
        </w:numPr>
        <w:rPr>
          <w:rFonts w:ascii="Arial" w:hAnsi="Arial" w:cs="Arial"/>
          <w:sz w:val="28"/>
          <w:szCs w:val="28"/>
        </w:rPr>
      </w:pPr>
      <w:r w:rsidRPr="00F86904">
        <w:rPr>
          <w:rFonts w:ascii="Arial" w:hAnsi="Arial" w:cs="Arial"/>
          <w:sz w:val="28"/>
          <w:szCs w:val="28"/>
        </w:rPr>
        <w:t xml:space="preserve">How does it work? </w:t>
      </w:r>
    </w:p>
    <w:p w:rsidR="00D9607C" w:rsidRPr="00F86904" w:rsidRDefault="00D9607C" w:rsidP="00D9607C">
      <w:pPr>
        <w:pStyle w:val="ListParagraph"/>
        <w:numPr>
          <w:ilvl w:val="0"/>
          <w:numId w:val="4"/>
        </w:numPr>
        <w:rPr>
          <w:rFonts w:ascii="Arial" w:hAnsi="Arial" w:cs="Arial"/>
          <w:sz w:val="28"/>
          <w:szCs w:val="28"/>
        </w:rPr>
      </w:pPr>
      <w:r w:rsidRPr="00F86904">
        <w:rPr>
          <w:rFonts w:ascii="Arial" w:hAnsi="Arial" w:cs="Arial"/>
          <w:sz w:val="28"/>
          <w:szCs w:val="28"/>
        </w:rPr>
        <w:t xml:space="preserve">Who will play with it? </w:t>
      </w:r>
    </w:p>
    <w:p w:rsidR="00D9607C" w:rsidRPr="00F86904" w:rsidRDefault="00D9607C" w:rsidP="00D9607C">
      <w:pPr>
        <w:pStyle w:val="ListParagraph"/>
        <w:numPr>
          <w:ilvl w:val="0"/>
          <w:numId w:val="4"/>
        </w:numPr>
        <w:rPr>
          <w:rFonts w:ascii="Arial" w:hAnsi="Arial" w:cs="Arial"/>
          <w:sz w:val="28"/>
          <w:szCs w:val="28"/>
        </w:rPr>
      </w:pPr>
      <w:r w:rsidRPr="00F86904">
        <w:rPr>
          <w:rFonts w:ascii="Arial" w:hAnsi="Arial" w:cs="Arial"/>
          <w:sz w:val="28"/>
          <w:szCs w:val="28"/>
        </w:rPr>
        <w:t xml:space="preserve">How much will it cost? </w:t>
      </w:r>
    </w:p>
    <w:p w:rsidR="00D9607C" w:rsidRDefault="00D9607C"/>
    <w:p w:rsidR="00E5451F" w:rsidRDefault="00D9607C">
      <w:r w:rsidRPr="00D9607C">
        <w:rPr>
          <w:noProof/>
        </w:rPr>
        <w:drawing>
          <wp:inline distT="0" distB="0" distL="0" distR="0">
            <wp:extent cx="2667635" cy="3555069"/>
            <wp:effectExtent l="0" t="0" r="0" b="7620"/>
            <wp:docPr id="30" name="Picture 30" descr="https://lh5.googleusercontent.com/uHiWRQq34SOa0RGekNTFsNoaDWVjJxL7MbD-JWjZM-HUJD31C1iF5foxeq6mkHxO2c-DyxnxjyCsPZo1JVz4i_0rFQjR6qGUeRvNO4D5Mm-9mEvETKT2wUwPWmqVOV7mlcHQsDWXH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uHiWRQq34SOa0RGekNTFsNoaDWVjJxL7MbD-JWjZM-HUJD31C1iF5foxeq6mkHxO2c-DyxnxjyCsPZo1JVz4i_0rFQjR6qGUeRvNO4D5Mm-9mEvETKT2wUwPWmqVOV7mlcHQsDWXHn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365" cy="3580030"/>
                    </a:xfrm>
                    <a:prstGeom prst="rect">
                      <a:avLst/>
                    </a:prstGeom>
                    <a:noFill/>
                    <a:ln>
                      <a:noFill/>
                    </a:ln>
                  </pic:spPr>
                </pic:pic>
              </a:graphicData>
            </a:graphic>
          </wp:inline>
        </w:drawing>
      </w:r>
      <w:r w:rsidRPr="00D9607C">
        <w:rPr>
          <w:noProof/>
        </w:rPr>
        <w:drawing>
          <wp:inline distT="0" distB="0" distL="0" distR="0">
            <wp:extent cx="2962275" cy="3542030"/>
            <wp:effectExtent l="0" t="0" r="9525" b="1270"/>
            <wp:docPr id="31" name="Picture 31" descr="https://lh3.googleusercontent.com/cXFt13LcrLoEe-Q4aYVKXSJmcEVAnwW2sZMyYZy-YZpxn9rtGEnAHQCibBpCejHd4L00sEkpQ1k_X4ku_SYp2OmfYZzJGK215ioXsVpNvwa1EUv3LxCKDhduIK8P7lmI-HqQ9fCTx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cXFt13LcrLoEe-Q4aYVKXSJmcEVAnwW2sZMyYZy-YZpxn9rtGEnAHQCibBpCejHd4L00sEkpQ1k_X4ku_SYp2OmfYZzJGK215ioXsVpNvwa1EUv3LxCKDhduIK8P7lmI-HqQ9fCTxZ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9317" cy="3562407"/>
                    </a:xfrm>
                    <a:prstGeom prst="rect">
                      <a:avLst/>
                    </a:prstGeom>
                    <a:noFill/>
                    <a:ln>
                      <a:noFill/>
                    </a:ln>
                  </pic:spPr>
                </pic:pic>
              </a:graphicData>
            </a:graphic>
          </wp:inline>
        </w:drawing>
      </w:r>
    </w:p>
    <w:p w:rsidR="00E5451F" w:rsidRDefault="00E5451F"/>
    <w:p w:rsidR="00F86904" w:rsidRDefault="00F86904"/>
    <w:p w:rsidR="00F86904" w:rsidRPr="00F86904" w:rsidRDefault="00F86904">
      <w:pPr>
        <w:rPr>
          <w:rFonts w:ascii="Arial" w:hAnsi="Arial" w:cs="Arial"/>
          <w:b/>
          <w:sz w:val="36"/>
          <w:szCs w:val="36"/>
        </w:rPr>
      </w:pPr>
      <w:r w:rsidRPr="00F86904">
        <w:rPr>
          <w:rFonts w:ascii="Arial" w:hAnsi="Arial" w:cs="Arial"/>
          <w:b/>
          <w:sz w:val="36"/>
          <w:szCs w:val="36"/>
        </w:rPr>
        <w:lastRenderedPageBreak/>
        <w:t>Mancala Game</w:t>
      </w:r>
    </w:p>
    <w:p w:rsidR="00F86904" w:rsidRPr="00E34C20" w:rsidRDefault="00F86904">
      <w:pPr>
        <w:rPr>
          <w:rFonts w:ascii="Arial" w:hAnsi="Arial" w:cs="Arial"/>
          <w:sz w:val="28"/>
          <w:szCs w:val="28"/>
        </w:rPr>
      </w:pPr>
      <w:r w:rsidRPr="00E34C20">
        <w:rPr>
          <w:rFonts w:ascii="Arial" w:hAnsi="Arial" w:cs="Arial"/>
          <w:sz w:val="28"/>
          <w:szCs w:val="28"/>
        </w:rPr>
        <w:t>Mancala is a popular counting game played in many different African nations. It has many different names and can be played by many different set</w:t>
      </w:r>
      <w:r w:rsidR="00AC5944">
        <w:rPr>
          <w:rFonts w:ascii="Arial" w:hAnsi="Arial" w:cs="Arial"/>
          <w:sz w:val="28"/>
          <w:szCs w:val="28"/>
        </w:rPr>
        <w:t>s</w:t>
      </w:r>
      <w:r w:rsidRPr="00E34C20">
        <w:rPr>
          <w:rFonts w:ascii="Arial" w:hAnsi="Arial" w:cs="Arial"/>
          <w:sz w:val="28"/>
          <w:szCs w:val="28"/>
        </w:rPr>
        <w:t xml:space="preserve"> of rules. Mancala boards can easily be found wherever chi</w:t>
      </w:r>
      <w:r w:rsidR="00E34C20" w:rsidRPr="00E34C20">
        <w:rPr>
          <w:rFonts w:ascii="Arial" w:hAnsi="Arial" w:cs="Arial"/>
          <w:sz w:val="28"/>
          <w:szCs w:val="28"/>
        </w:rPr>
        <w:t>ldren’s games are sold.  The following directions offer a suggestion about how kids can make their own Mancala board with an egg carton. One possible set of directions for the game is also suggested.</w:t>
      </w:r>
    </w:p>
    <w:p w:rsidR="00E34C20" w:rsidRDefault="00E34C20" w:rsidP="00E34C20">
      <w:pPr>
        <w:jc w:val="center"/>
      </w:pPr>
      <w:r w:rsidRPr="00E34C20">
        <w:drawing>
          <wp:inline distT="0" distB="0" distL="0" distR="0" wp14:anchorId="344BEB6A" wp14:editId="16A880A6">
            <wp:extent cx="2552700" cy="340359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67253" cy="3423003"/>
                    </a:xfrm>
                    <a:prstGeom prst="rect">
                      <a:avLst/>
                    </a:prstGeom>
                  </pic:spPr>
                </pic:pic>
              </a:graphicData>
            </a:graphic>
          </wp:inline>
        </w:drawing>
      </w:r>
    </w:p>
    <w:p w:rsidR="00E34C20" w:rsidRDefault="00E34C20"/>
    <w:p w:rsidR="00E34C20" w:rsidRDefault="00E34C20">
      <w:r>
        <w:t>Instructions and rules adapted from education.com (</w:t>
      </w:r>
      <w:r w:rsidRPr="00E34C20">
        <w:t>https://www.education.com/activity/article/mancala/</w:t>
      </w:r>
      <w:r>
        <w:t>)</w:t>
      </w:r>
    </w:p>
    <w:p w:rsidR="00E34C20" w:rsidRPr="00E34C20" w:rsidRDefault="00E34C20" w:rsidP="00E34C20">
      <w:pPr>
        <w:rPr>
          <w:rFonts w:ascii="Arial" w:hAnsi="Arial" w:cs="Arial"/>
          <w:b/>
          <w:sz w:val="28"/>
          <w:szCs w:val="28"/>
        </w:rPr>
      </w:pPr>
      <w:r w:rsidRPr="00E34C20">
        <w:rPr>
          <w:rFonts w:ascii="Arial" w:hAnsi="Arial" w:cs="Arial"/>
          <w:b/>
          <w:sz w:val="28"/>
          <w:szCs w:val="28"/>
        </w:rPr>
        <w:t>What You Need:</w:t>
      </w:r>
    </w:p>
    <w:p w:rsidR="00E34C20" w:rsidRDefault="00E34C20" w:rsidP="00E34C20">
      <w:r>
        <w:t>Egg carton</w:t>
      </w:r>
    </w:p>
    <w:p w:rsidR="00E34C20" w:rsidRDefault="00E34C20" w:rsidP="00E34C20">
      <w:r>
        <w:t>Two small bowls or boxes</w:t>
      </w:r>
    </w:p>
    <w:p w:rsidR="00E34C20" w:rsidRDefault="00E34C20" w:rsidP="00E34C20">
      <w:r>
        <w:t>48 beads, coins, seeds, or other small objects</w:t>
      </w:r>
    </w:p>
    <w:p w:rsidR="00E34C20" w:rsidRPr="00E34C20" w:rsidRDefault="00E34C20" w:rsidP="00E34C20">
      <w:pPr>
        <w:rPr>
          <w:rFonts w:ascii="Arial" w:hAnsi="Arial" w:cs="Arial"/>
          <w:b/>
          <w:sz w:val="28"/>
          <w:szCs w:val="28"/>
        </w:rPr>
      </w:pPr>
      <w:r w:rsidRPr="00E34C20">
        <w:rPr>
          <w:rFonts w:ascii="Arial" w:hAnsi="Arial" w:cs="Arial"/>
          <w:b/>
          <w:sz w:val="28"/>
          <w:szCs w:val="28"/>
        </w:rPr>
        <w:t>What You Do:</w:t>
      </w:r>
    </w:p>
    <w:p w:rsidR="00E34C20" w:rsidRDefault="00E34C20" w:rsidP="00E34C20">
      <w:r>
        <w:t>Give the beads, coins, or other objects to your child, and have him place four objects in each trough of the egg carton.</w:t>
      </w:r>
    </w:p>
    <w:p w:rsidR="00E34C20" w:rsidRDefault="00E34C20" w:rsidP="00E34C20">
      <w:r>
        <w:lastRenderedPageBreak/>
        <w:t>Have her place one small bowl or box at each narrow end of the egg carton. These start out empty.</w:t>
      </w:r>
    </w:p>
    <w:p w:rsidR="00E34C20" w:rsidRDefault="00E34C20" w:rsidP="00E34C20">
      <w:r>
        <w:t>The game is played with two players, and the object of the game is to capture as many beads (or other objects) as you can.</w:t>
      </w:r>
    </w:p>
    <w:p w:rsidR="00E34C20" w:rsidRDefault="00E34C20" w:rsidP="00E34C20">
      <w:r>
        <w:t>To play, choose who goes first with a quick round of rock-paper-scissors. The first player picks up the beads from any trough on his side and carries them clockwise, dropping one bead in each subsequent trough. The bowl or box to that player’s right—called his store—also gets a bead dropped in it. Each player skips the opposing player's store.</w:t>
      </w:r>
    </w:p>
    <w:p w:rsidR="00E34C20" w:rsidRDefault="00E34C20" w:rsidP="00E34C20">
      <w:r>
        <w:t>The player’s turn is over unless the last bead he drops lands in his store. If it does, the player gets another turn, starting from wherever he wants. Once the player’s turn is over, the opposing player gets a turn.</w:t>
      </w:r>
    </w:p>
    <w:p w:rsidR="00E34C20" w:rsidRDefault="00E34C20" w:rsidP="00E34C20">
      <w:r>
        <w:t>Whenever a player lands a bead in an empty trough, he gets to collect the opposing player's beads in the trough opposite the one he landed in. The opponent's beads and his last bead get placed in his store.</w:t>
      </w:r>
    </w:p>
    <w:p w:rsidR="00E34C20" w:rsidRDefault="00E34C20" w:rsidP="00E34C20">
      <w:r>
        <w:t>Play continues in this way until one player is out of beads on his side. He then gets to collect the opposing player’s remaining beads. The player with the most beads in his bowl or box at the end of the game, wins.</w:t>
      </w:r>
    </w:p>
    <w:p w:rsidR="00E34C20" w:rsidRDefault="00E34C20" w:rsidP="00E34C20">
      <w:r>
        <w:t>Since the first player sometimes has an advantage in Mancala, make sure to alternate who goes first when you play. Keep the game board and beads together by shutting the egg carton tightly and storing it that way while you aren’t playing.</w:t>
      </w:r>
    </w:p>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E5451F" w:rsidRDefault="00E5451F"/>
    <w:p w:rsidR="00007639" w:rsidRDefault="00007639" w:rsidP="00007639"/>
    <w:p w:rsidR="00E5451F" w:rsidRDefault="00007639" w:rsidP="00007639">
      <w:pPr>
        <w:rPr>
          <w:rFonts w:ascii="Arial" w:hAnsi="Arial" w:cs="Arial"/>
          <w:b/>
          <w:sz w:val="36"/>
          <w:szCs w:val="36"/>
        </w:rPr>
      </w:pPr>
      <w:r>
        <w:lastRenderedPageBreak/>
        <w:t xml:space="preserve">                                         </w:t>
      </w:r>
      <w:r w:rsidR="00E34C20">
        <w:rPr>
          <w:rFonts w:ascii="Arial" w:hAnsi="Arial" w:cs="Arial"/>
          <w:b/>
          <w:sz w:val="36"/>
          <w:szCs w:val="36"/>
        </w:rPr>
        <w:t xml:space="preserve">Design Your Own </w:t>
      </w:r>
      <w:r w:rsidR="00E34C20" w:rsidRPr="00E34C20">
        <w:rPr>
          <w:rFonts w:ascii="Arial" w:hAnsi="Arial" w:cs="Arial"/>
          <w:b/>
          <w:sz w:val="36"/>
          <w:szCs w:val="36"/>
        </w:rPr>
        <w:t>Food Labels</w:t>
      </w:r>
    </w:p>
    <w:p w:rsidR="00007639" w:rsidRDefault="00007639" w:rsidP="00007639">
      <w:pPr>
        <w:rPr>
          <w:rFonts w:ascii="Arial" w:hAnsi="Arial" w:cs="Arial"/>
          <w:sz w:val="28"/>
          <w:szCs w:val="28"/>
        </w:rPr>
      </w:pPr>
      <w:r w:rsidRPr="00007639">
        <w:rPr>
          <w:rFonts w:ascii="Arial" w:hAnsi="Arial" w:cs="Arial"/>
          <w:sz w:val="28"/>
          <w:szCs w:val="28"/>
        </w:rPr>
        <w:t>Companies like Coca-Cola have launched very successful ad campaigns to market their products across the globe. Coke and other soft drink products are common across Ethiopia and viewed as</w:t>
      </w:r>
      <w:r w:rsidR="00F23F32">
        <w:rPr>
          <w:rFonts w:ascii="Arial" w:hAnsi="Arial" w:cs="Arial"/>
          <w:sz w:val="28"/>
          <w:szCs w:val="28"/>
        </w:rPr>
        <w:t xml:space="preserve"> a</w:t>
      </w:r>
      <w:r w:rsidRPr="00007639">
        <w:rPr>
          <w:rFonts w:ascii="Arial" w:hAnsi="Arial" w:cs="Arial"/>
          <w:sz w:val="28"/>
          <w:szCs w:val="28"/>
        </w:rPr>
        <w:t xml:space="preserve"> special treat. Students should think of their favorite food. Using their</w:t>
      </w:r>
      <w:r w:rsidR="00F23F32">
        <w:rPr>
          <w:rFonts w:ascii="Arial" w:hAnsi="Arial" w:cs="Arial"/>
          <w:sz w:val="28"/>
          <w:szCs w:val="28"/>
        </w:rPr>
        <w:t xml:space="preserve"> background</w:t>
      </w:r>
      <w:r w:rsidRPr="00007639">
        <w:rPr>
          <w:rFonts w:ascii="Arial" w:hAnsi="Arial" w:cs="Arial"/>
          <w:sz w:val="28"/>
          <w:szCs w:val="28"/>
        </w:rPr>
        <w:t xml:space="preserve"> knowledge of Ethiopia, create a food label or advertisement that would make Ethiopians want to purchase their product. </w:t>
      </w:r>
    </w:p>
    <w:p w:rsidR="00007639" w:rsidRDefault="00007639" w:rsidP="00007639">
      <w:pPr>
        <w:rPr>
          <w:rFonts w:ascii="Arial" w:hAnsi="Arial" w:cs="Arial"/>
          <w:sz w:val="28"/>
          <w:szCs w:val="28"/>
        </w:rPr>
      </w:pPr>
    </w:p>
    <w:p w:rsidR="00007639" w:rsidRDefault="00007639" w:rsidP="00007639">
      <w:pPr>
        <w:rPr>
          <w:rFonts w:ascii="Arial" w:hAnsi="Arial" w:cs="Arial"/>
          <w:sz w:val="28"/>
          <w:szCs w:val="28"/>
        </w:rPr>
      </w:pPr>
      <w:r w:rsidRPr="00007639">
        <w:drawing>
          <wp:inline distT="0" distB="0" distL="0" distR="0" wp14:anchorId="1652949B" wp14:editId="3B416F0B">
            <wp:extent cx="5076825" cy="5372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76825" cy="5372100"/>
                    </a:xfrm>
                    <a:prstGeom prst="rect">
                      <a:avLst/>
                    </a:prstGeom>
                  </pic:spPr>
                </pic:pic>
              </a:graphicData>
            </a:graphic>
          </wp:inline>
        </w:drawing>
      </w:r>
    </w:p>
    <w:p w:rsidR="00007639" w:rsidRPr="00007639" w:rsidRDefault="00007639" w:rsidP="00007639">
      <w:pPr>
        <w:rPr>
          <w:rFonts w:ascii="Arial" w:hAnsi="Arial" w:cs="Arial"/>
          <w:sz w:val="28"/>
          <w:szCs w:val="28"/>
        </w:rPr>
      </w:pPr>
    </w:p>
    <w:p w:rsidR="00E5451F" w:rsidRDefault="00E5451F"/>
    <w:p w:rsidR="00E5451F" w:rsidRDefault="004B35C3" w:rsidP="004B35C3">
      <w:pPr>
        <w:jc w:val="center"/>
        <w:rPr>
          <w:rFonts w:ascii="Arial" w:hAnsi="Arial" w:cs="Arial"/>
          <w:b/>
          <w:sz w:val="36"/>
          <w:szCs w:val="36"/>
        </w:rPr>
      </w:pPr>
      <w:r w:rsidRPr="004B35C3">
        <w:rPr>
          <w:rFonts w:ascii="Arial" w:hAnsi="Arial" w:cs="Arial"/>
          <w:b/>
          <w:sz w:val="36"/>
          <w:szCs w:val="36"/>
        </w:rPr>
        <w:lastRenderedPageBreak/>
        <w:t>Mortar and Pestle</w:t>
      </w:r>
    </w:p>
    <w:p w:rsidR="004B35C3" w:rsidRPr="004B35C3" w:rsidRDefault="004B35C3" w:rsidP="004B35C3">
      <w:pPr>
        <w:rPr>
          <w:rFonts w:ascii="Arial" w:hAnsi="Arial" w:cs="Arial"/>
          <w:sz w:val="28"/>
          <w:szCs w:val="28"/>
        </w:rPr>
      </w:pPr>
      <w:r w:rsidRPr="004B35C3">
        <w:rPr>
          <w:rFonts w:ascii="Arial" w:hAnsi="Arial" w:cs="Arial"/>
          <w:sz w:val="28"/>
          <w:szCs w:val="28"/>
        </w:rPr>
        <w:t xml:space="preserve">After discussing a mortar and pestle, allow students to attempt to grind up a food source using the tools. Coffee beans work best, but other spices will work as well. When finished, lead a discussion about the benefits and disadvantages of using these tools. </w:t>
      </w:r>
    </w:p>
    <w:p w:rsidR="00E5451F" w:rsidRDefault="00E5451F"/>
    <w:p w:rsidR="00E5451F" w:rsidRDefault="00E5451F"/>
    <w:p w:rsidR="00E5451F" w:rsidRDefault="00F23F32">
      <w:r>
        <w:rPr>
          <w:noProof/>
        </w:rPr>
        <w:drawing>
          <wp:inline distT="0" distB="0" distL="0" distR="0" wp14:anchorId="3CF8785E">
            <wp:extent cx="4364990" cy="5803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4990" cy="5803900"/>
                    </a:xfrm>
                    <a:prstGeom prst="rect">
                      <a:avLst/>
                    </a:prstGeom>
                    <a:noFill/>
                  </pic:spPr>
                </pic:pic>
              </a:graphicData>
            </a:graphic>
          </wp:inline>
        </w:drawing>
      </w:r>
    </w:p>
    <w:p w:rsidR="00E5451F" w:rsidRDefault="00E5451F"/>
    <w:p w:rsidR="004B35C3" w:rsidRDefault="004B35C3" w:rsidP="00F23F32">
      <w:pPr>
        <w:jc w:val="center"/>
        <w:rPr>
          <w:b/>
          <w:sz w:val="36"/>
          <w:szCs w:val="36"/>
        </w:rPr>
      </w:pPr>
      <w:r w:rsidRPr="004B35C3">
        <w:rPr>
          <w:b/>
          <w:sz w:val="36"/>
          <w:szCs w:val="36"/>
        </w:rPr>
        <w:lastRenderedPageBreak/>
        <w:t>Your Shoe’s Story</w:t>
      </w:r>
    </w:p>
    <w:p w:rsidR="00E21743" w:rsidRPr="0036436D" w:rsidRDefault="00E21743" w:rsidP="00E21743">
      <w:pPr>
        <w:rPr>
          <w:rFonts w:ascii="Arial" w:hAnsi="Arial" w:cs="Arial"/>
          <w:sz w:val="28"/>
          <w:szCs w:val="28"/>
        </w:rPr>
      </w:pPr>
      <w:r w:rsidRPr="0036436D">
        <w:rPr>
          <w:rFonts w:ascii="Arial" w:hAnsi="Arial" w:cs="Arial"/>
          <w:sz w:val="28"/>
          <w:szCs w:val="28"/>
        </w:rPr>
        <w:t>Ethiopia is a culture full of stories. These stories exist in the</w:t>
      </w:r>
      <w:r w:rsidR="00F23F32" w:rsidRPr="0036436D">
        <w:rPr>
          <w:rFonts w:ascii="Arial" w:hAnsi="Arial" w:cs="Arial"/>
          <w:sz w:val="28"/>
          <w:szCs w:val="28"/>
        </w:rPr>
        <w:t xml:space="preserve">ir vibrant folktales and proverbs.  Ethiopian family and personal stories also offer a unique perspective on Ethiopian daily life. The personal stories of students can also offer a unique story about their family and community. Students can use </w:t>
      </w:r>
      <w:r w:rsidR="00C40836" w:rsidRPr="0036436D">
        <w:rPr>
          <w:rFonts w:ascii="Arial" w:hAnsi="Arial" w:cs="Arial"/>
          <w:sz w:val="28"/>
          <w:szCs w:val="28"/>
        </w:rPr>
        <w:t>their shoe as a story starter.</w:t>
      </w:r>
    </w:p>
    <w:p w:rsidR="00C40836" w:rsidRPr="0036436D" w:rsidRDefault="00C40836" w:rsidP="00C40836">
      <w:pPr>
        <w:rPr>
          <w:rFonts w:ascii="Arial" w:hAnsi="Arial" w:cs="Arial"/>
          <w:sz w:val="28"/>
          <w:szCs w:val="28"/>
        </w:rPr>
      </w:pPr>
      <w:r w:rsidRPr="0036436D">
        <w:rPr>
          <w:rFonts w:ascii="Arial" w:hAnsi="Arial" w:cs="Arial"/>
          <w:sz w:val="28"/>
          <w:szCs w:val="28"/>
        </w:rPr>
        <w:t>Story Starter Questions:</w:t>
      </w:r>
    </w:p>
    <w:p w:rsidR="00C40836" w:rsidRPr="0036436D" w:rsidRDefault="00C40836" w:rsidP="00C40836">
      <w:pPr>
        <w:rPr>
          <w:rFonts w:ascii="Arial" w:hAnsi="Arial" w:cs="Arial"/>
          <w:sz w:val="28"/>
          <w:szCs w:val="28"/>
        </w:rPr>
      </w:pPr>
      <w:r w:rsidRPr="0036436D">
        <w:rPr>
          <w:rFonts w:ascii="Arial" w:hAnsi="Arial" w:cs="Arial"/>
          <w:sz w:val="28"/>
          <w:szCs w:val="28"/>
        </w:rPr>
        <w:t>(Questions adapted from the Healing Stories website:  http://healingstory.org/)</w:t>
      </w:r>
    </w:p>
    <w:p w:rsidR="00E21743" w:rsidRPr="0036436D" w:rsidRDefault="00E21743" w:rsidP="004B35C3">
      <w:pPr>
        <w:jc w:val="center"/>
        <w:rPr>
          <w:rFonts w:ascii="Arial" w:hAnsi="Arial" w:cs="Arial"/>
          <w:b/>
          <w:sz w:val="36"/>
          <w:szCs w:val="36"/>
        </w:rPr>
      </w:pPr>
    </w:p>
    <w:p w:rsidR="00E21743" w:rsidRPr="0036436D" w:rsidRDefault="00E21743" w:rsidP="00E21743">
      <w:pPr>
        <w:rPr>
          <w:rFonts w:ascii="Arial" w:hAnsi="Arial" w:cs="Arial"/>
          <w:sz w:val="24"/>
          <w:szCs w:val="24"/>
        </w:rPr>
      </w:pPr>
      <w:r w:rsidRPr="0036436D">
        <w:rPr>
          <w:rFonts w:ascii="Arial" w:hAnsi="Arial" w:cs="Arial"/>
          <w:sz w:val="24"/>
          <w:szCs w:val="24"/>
        </w:rPr>
        <w:t>How did your shoes come into your life?</w:t>
      </w:r>
    </w:p>
    <w:p w:rsidR="00E21743" w:rsidRPr="0036436D" w:rsidRDefault="00E21743" w:rsidP="00E21743">
      <w:pPr>
        <w:rPr>
          <w:rFonts w:ascii="Arial" w:hAnsi="Arial" w:cs="Arial"/>
          <w:sz w:val="24"/>
          <w:szCs w:val="24"/>
        </w:rPr>
      </w:pPr>
      <w:r w:rsidRPr="0036436D">
        <w:rPr>
          <w:rFonts w:ascii="Arial" w:hAnsi="Arial" w:cs="Arial"/>
          <w:sz w:val="24"/>
          <w:szCs w:val="24"/>
        </w:rPr>
        <w:t>Where have your shoes taken you?</w:t>
      </w:r>
    </w:p>
    <w:p w:rsidR="00E21743" w:rsidRPr="0036436D" w:rsidRDefault="00E21743" w:rsidP="00E21743">
      <w:pPr>
        <w:rPr>
          <w:rFonts w:ascii="Arial" w:hAnsi="Arial" w:cs="Arial"/>
          <w:sz w:val="24"/>
          <w:szCs w:val="24"/>
        </w:rPr>
      </w:pPr>
      <w:r w:rsidRPr="0036436D">
        <w:rPr>
          <w:rFonts w:ascii="Arial" w:hAnsi="Arial" w:cs="Arial"/>
          <w:sz w:val="24"/>
          <w:szCs w:val="24"/>
        </w:rPr>
        <w:t>If your shoes were to introduce you, what would they say about you?</w:t>
      </w:r>
    </w:p>
    <w:p w:rsidR="004B35C3" w:rsidRPr="0036436D" w:rsidRDefault="00E21743" w:rsidP="00E21743">
      <w:pPr>
        <w:rPr>
          <w:rFonts w:ascii="Arial" w:hAnsi="Arial" w:cs="Arial"/>
          <w:sz w:val="24"/>
          <w:szCs w:val="24"/>
        </w:rPr>
      </w:pPr>
      <w:r w:rsidRPr="0036436D">
        <w:rPr>
          <w:rFonts w:ascii="Arial" w:hAnsi="Arial" w:cs="Arial"/>
          <w:sz w:val="24"/>
          <w:szCs w:val="24"/>
        </w:rPr>
        <w:t>If another were to spend a day in your shoes, what might they experience?</w:t>
      </w:r>
    </w:p>
    <w:p w:rsidR="004B35C3" w:rsidRDefault="004B35C3"/>
    <w:p w:rsidR="004B35C3" w:rsidRDefault="004B35C3"/>
    <w:p w:rsidR="004B35C3" w:rsidRDefault="004B35C3"/>
    <w:p w:rsidR="004B35C3" w:rsidRDefault="004B35C3"/>
    <w:p w:rsidR="004B35C3" w:rsidRDefault="004B35C3"/>
    <w:sectPr w:rsidR="004B35C3" w:rsidSect="009546A4">
      <w:footerReference w:type="default" r:id="rId3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3EE" w:rsidRDefault="00D023EE" w:rsidP="00D066D6">
      <w:pPr>
        <w:spacing w:after="0" w:line="240" w:lineRule="auto"/>
      </w:pPr>
      <w:r>
        <w:separator/>
      </w:r>
    </w:p>
  </w:endnote>
  <w:endnote w:type="continuationSeparator" w:id="0">
    <w:p w:rsidR="00D023EE" w:rsidRDefault="00D023EE" w:rsidP="00D06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698746"/>
      <w:docPartObj>
        <w:docPartGallery w:val="Page Numbers (Bottom of Page)"/>
        <w:docPartUnique/>
      </w:docPartObj>
    </w:sdtPr>
    <w:sdtEndPr>
      <w:rPr>
        <w:noProof/>
      </w:rPr>
    </w:sdtEndPr>
    <w:sdtContent>
      <w:p w:rsidR="004B35C3" w:rsidRDefault="004B35C3">
        <w:pPr>
          <w:pStyle w:val="Footer"/>
        </w:pPr>
        <w:r>
          <w:fldChar w:fldCharType="begin"/>
        </w:r>
        <w:r>
          <w:instrText xml:space="preserve"> PAGE   \* MERGEFORMAT </w:instrText>
        </w:r>
        <w:r>
          <w:fldChar w:fldCharType="separate"/>
        </w:r>
        <w:r w:rsidR="0036436D">
          <w:rPr>
            <w:noProof/>
          </w:rPr>
          <w:t>7</w:t>
        </w:r>
        <w:r>
          <w:rPr>
            <w:noProof/>
          </w:rPr>
          <w:fldChar w:fldCharType="end"/>
        </w:r>
      </w:p>
    </w:sdtContent>
  </w:sdt>
  <w:p w:rsidR="004B35C3" w:rsidRDefault="004B3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3EE" w:rsidRDefault="00D023EE" w:rsidP="00D066D6">
      <w:pPr>
        <w:spacing w:after="0" w:line="240" w:lineRule="auto"/>
      </w:pPr>
      <w:r>
        <w:separator/>
      </w:r>
    </w:p>
  </w:footnote>
  <w:footnote w:type="continuationSeparator" w:id="0">
    <w:p w:rsidR="00D023EE" w:rsidRDefault="00D023EE" w:rsidP="00D066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36B2"/>
    <w:multiLevelType w:val="multilevel"/>
    <w:tmpl w:val="138A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80219C"/>
    <w:multiLevelType w:val="multilevel"/>
    <w:tmpl w:val="06C652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F13EF3"/>
    <w:multiLevelType w:val="hybridMultilevel"/>
    <w:tmpl w:val="2E0CD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D77B2"/>
    <w:multiLevelType w:val="multilevel"/>
    <w:tmpl w:val="794E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6D6"/>
    <w:rsid w:val="00007639"/>
    <w:rsid w:val="00352CB5"/>
    <w:rsid w:val="0036436D"/>
    <w:rsid w:val="003F27BE"/>
    <w:rsid w:val="00451839"/>
    <w:rsid w:val="004B35C3"/>
    <w:rsid w:val="0054558B"/>
    <w:rsid w:val="006219EF"/>
    <w:rsid w:val="00631EFC"/>
    <w:rsid w:val="00680CC2"/>
    <w:rsid w:val="006E54C2"/>
    <w:rsid w:val="00725024"/>
    <w:rsid w:val="00734993"/>
    <w:rsid w:val="00775FCE"/>
    <w:rsid w:val="009546A4"/>
    <w:rsid w:val="0095707D"/>
    <w:rsid w:val="00AC5944"/>
    <w:rsid w:val="00C40836"/>
    <w:rsid w:val="00C76EEB"/>
    <w:rsid w:val="00D023EE"/>
    <w:rsid w:val="00D066D6"/>
    <w:rsid w:val="00D2273C"/>
    <w:rsid w:val="00D65D58"/>
    <w:rsid w:val="00D9607C"/>
    <w:rsid w:val="00DA07B9"/>
    <w:rsid w:val="00E21743"/>
    <w:rsid w:val="00E34C20"/>
    <w:rsid w:val="00E5451F"/>
    <w:rsid w:val="00EC5761"/>
    <w:rsid w:val="00F23F32"/>
    <w:rsid w:val="00F663AD"/>
    <w:rsid w:val="00F86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B2377"/>
  <w15:chartTrackingRefBased/>
  <w15:docId w15:val="{56513181-A9FC-4D50-838F-6335E9B49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6D6"/>
    <w:rPr>
      <w:color w:val="0563C1" w:themeColor="hyperlink"/>
      <w:u w:val="single"/>
    </w:rPr>
  </w:style>
  <w:style w:type="character" w:styleId="UnresolvedMention">
    <w:name w:val="Unresolved Mention"/>
    <w:basedOn w:val="DefaultParagraphFont"/>
    <w:uiPriority w:val="99"/>
    <w:semiHidden/>
    <w:unhideWhenUsed/>
    <w:rsid w:val="00D066D6"/>
    <w:rPr>
      <w:color w:val="808080"/>
      <w:shd w:val="clear" w:color="auto" w:fill="E6E6E6"/>
    </w:rPr>
  </w:style>
  <w:style w:type="paragraph" w:styleId="Header">
    <w:name w:val="header"/>
    <w:basedOn w:val="Normal"/>
    <w:link w:val="HeaderChar"/>
    <w:uiPriority w:val="99"/>
    <w:unhideWhenUsed/>
    <w:rsid w:val="00D06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6D6"/>
  </w:style>
  <w:style w:type="paragraph" w:styleId="Footer">
    <w:name w:val="footer"/>
    <w:basedOn w:val="Normal"/>
    <w:link w:val="FooterChar"/>
    <w:uiPriority w:val="99"/>
    <w:unhideWhenUsed/>
    <w:rsid w:val="00D06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6D6"/>
  </w:style>
  <w:style w:type="table" w:styleId="TableGrid">
    <w:name w:val="Table Grid"/>
    <w:basedOn w:val="TableNormal"/>
    <w:uiPriority w:val="39"/>
    <w:rsid w:val="00451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07C"/>
    <w:pPr>
      <w:ind w:left="720"/>
      <w:contextualSpacing/>
    </w:pPr>
  </w:style>
  <w:style w:type="paragraph" w:styleId="NoSpacing">
    <w:name w:val="No Spacing"/>
    <w:link w:val="NoSpacingChar"/>
    <w:uiPriority w:val="1"/>
    <w:qFormat/>
    <w:rsid w:val="009546A4"/>
    <w:pPr>
      <w:spacing w:after="0" w:line="240" w:lineRule="auto"/>
    </w:pPr>
    <w:rPr>
      <w:rFonts w:eastAsiaTheme="minorEastAsia"/>
    </w:rPr>
  </w:style>
  <w:style w:type="character" w:customStyle="1" w:styleId="NoSpacingChar">
    <w:name w:val="No Spacing Char"/>
    <w:basedOn w:val="DefaultParagraphFont"/>
    <w:link w:val="NoSpacing"/>
    <w:uiPriority w:val="1"/>
    <w:rsid w:val="009546A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795580">
      <w:bodyDiv w:val="1"/>
      <w:marLeft w:val="0"/>
      <w:marRight w:val="0"/>
      <w:marTop w:val="0"/>
      <w:marBottom w:val="0"/>
      <w:divBdr>
        <w:top w:val="none" w:sz="0" w:space="0" w:color="auto"/>
        <w:left w:val="none" w:sz="0" w:space="0" w:color="auto"/>
        <w:bottom w:val="none" w:sz="0" w:space="0" w:color="auto"/>
        <w:right w:val="none" w:sz="0" w:space="0" w:color="auto"/>
      </w:divBdr>
    </w:div>
    <w:div w:id="605160744">
      <w:bodyDiv w:val="1"/>
      <w:marLeft w:val="0"/>
      <w:marRight w:val="0"/>
      <w:marTop w:val="0"/>
      <w:marBottom w:val="0"/>
      <w:divBdr>
        <w:top w:val="none" w:sz="0" w:space="0" w:color="auto"/>
        <w:left w:val="none" w:sz="0" w:space="0" w:color="auto"/>
        <w:bottom w:val="none" w:sz="0" w:space="0" w:color="auto"/>
        <w:right w:val="none" w:sz="0" w:space="0" w:color="auto"/>
      </w:divBdr>
    </w:div>
    <w:div w:id="659969619">
      <w:bodyDiv w:val="1"/>
      <w:marLeft w:val="0"/>
      <w:marRight w:val="0"/>
      <w:marTop w:val="0"/>
      <w:marBottom w:val="0"/>
      <w:divBdr>
        <w:top w:val="none" w:sz="0" w:space="0" w:color="auto"/>
        <w:left w:val="none" w:sz="0" w:space="0" w:color="auto"/>
        <w:bottom w:val="none" w:sz="0" w:space="0" w:color="auto"/>
        <w:right w:val="none" w:sz="0" w:space="0" w:color="auto"/>
      </w:divBdr>
    </w:div>
    <w:div w:id="676033405">
      <w:bodyDiv w:val="1"/>
      <w:marLeft w:val="0"/>
      <w:marRight w:val="0"/>
      <w:marTop w:val="0"/>
      <w:marBottom w:val="0"/>
      <w:divBdr>
        <w:top w:val="none" w:sz="0" w:space="0" w:color="auto"/>
        <w:left w:val="none" w:sz="0" w:space="0" w:color="auto"/>
        <w:bottom w:val="none" w:sz="0" w:space="0" w:color="auto"/>
        <w:right w:val="none" w:sz="0" w:space="0" w:color="auto"/>
      </w:divBdr>
    </w:div>
    <w:div w:id="1886798051">
      <w:bodyDiv w:val="1"/>
      <w:marLeft w:val="0"/>
      <w:marRight w:val="0"/>
      <w:marTop w:val="0"/>
      <w:marBottom w:val="0"/>
      <w:divBdr>
        <w:top w:val="none" w:sz="0" w:space="0" w:color="auto"/>
        <w:left w:val="none" w:sz="0" w:space="0" w:color="auto"/>
        <w:bottom w:val="none" w:sz="0" w:space="0" w:color="auto"/>
        <w:right w:val="none" w:sz="0" w:space="0" w:color="auto"/>
      </w:divBdr>
    </w:div>
    <w:div w:id="197494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dickblick.com/categories/glues"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hyperlink" Target="http://www.dickblick.com/categories/scissors" TargetMode="Externa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gif"/><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ckblick.com/categories/constructionpaper"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dickblick.com/categories/rulers" TargetMode="External"/><Relationship Id="rId23" Type="http://schemas.openxmlformats.org/officeDocument/2006/relationships/image" Target="media/image12.jpeg"/><Relationship Id="rId28" Type="http://schemas.openxmlformats.org/officeDocument/2006/relationships/hyperlink" Target="http://www.sylvanlearning.com/blog/index.php/summer_stem_challenge_marshmallow_engineering/" TargetMode="External"/><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8.gi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www.dickblick.com/lessonplans/paperweaving/"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www.mapsofworld.com/flags/ethiopia-flag.html"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2413</TotalTime>
  <Pages>17</Pages>
  <Words>2145</Words>
  <Characters>12228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Ethiopian Every Day Objects Extension Activities</vt:lpstr>
    </vt:vector>
  </TitlesOfParts>
  <Company/>
  <LinksUpToDate>false</LinksUpToDate>
  <CharactersWithSpaces>14345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Ethiopian Every Day Objects Extension Activities</dc:title>
  <dc:subject/>
  <dc:creator>Kate Van Haren</dc:creator>
  <cp:keywords/>
  <dc:description/>
  <cp:lastModifiedBy>Kate Van Haren</cp:lastModifiedBy>
  <cp:revision>8</cp:revision>
  <dcterms:created xsi:type="dcterms:W3CDTF">2017-09-02T17:09:00Z</dcterms:created>
  <dcterms:modified xsi:type="dcterms:W3CDTF">2017-09-18T11:09:00Z</dcterms:modified>
</cp:coreProperties>
</file>